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E303" w14:textId="00DC4C1B" w:rsidR="003A4724" w:rsidRPr="003A4724" w:rsidRDefault="007601A0" w:rsidP="003A4724">
      <w:pPr>
        <w:pStyle w:val="Heading1"/>
        <w:spacing w:before="0" w:after="120"/>
      </w:pPr>
      <w:r w:rsidRPr="001F61E3">
        <w:t xml:space="preserve">Piecework </w:t>
      </w:r>
      <w:r w:rsidR="002712D5">
        <w:t>agreement</w:t>
      </w:r>
      <w:r w:rsidRPr="001F61E3">
        <w:t xml:space="preserve"> </w:t>
      </w:r>
      <w:r w:rsidR="00A9643A" w:rsidRPr="001F61E3">
        <w:t>template</w:t>
      </w:r>
      <w:r w:rsidR="0020002F">
        <w:t xml:space="preserve"> – Wine indus</w:t>
      </w:r>
      <w:r w:rsidR="0012268B">
        <w:t>t</w:t>
      </w:r>
      <w:r w:rsidR="0020002F">
        <w:t>ry</w:t>
      </w:r>
    </w:p>
    <w:p w14:paraId="07E43ABE" w14:textId="77777777" w:rsidR="001349F6" w:rsidRDefault="00D5503C" w:rsidP="00053999">
      <w:pPr>
        <w:pStyle w:val="Quote"/>
        <w:tabs>
          <w:tab w:val="left" w:pos="5430"/>
        </w:tabs>
        <w:spacing w:before="0" w:after="120"/>
        <w:ind w:left="0"/>
        <w:jc w:val="both"/>
        <w:rPr>
          <w:b/>
          <w:bCs/>
          <w:i w:val="0"/>
          <w:iCs w:val="0"/>
          <w:color w:val="1B365D"/>
        </w:rPr>
      </w:pPr>
      <w:bookmarkStart w:id="0" w:name="_Hlk97884850"/>
      <w:r w:rsidRPr="001F61E3">
        <w:rPr>
          <w:b/>
          <w:bCs/>
          <w:i w:val="0"/>
          <w:iCs w:val="0"/>
          <w:color w:val="1B365D"/>
        </w:rPr>
        <w:t xml:space="preserve">For employers </w:t>
      </w:r>
      <w:r w:rsidR="008C2C77" w:rsidRPr="001F61E3">
        <w:rPr>
          <w:b/>
          <w:bCs/>
          <w:i w:val="0"/>
          <w:iCs w:val="0"/>
          <w:color w:val="1B365D"/>
        </w:rPr>
        <w:t>hiring</w:t>
      </w:r>
      <w:r w:rsidRPr="001F61E3">
        <w:rPr>
          <w:b/>
          <w:bCs/>
          <w:i w:val="0"/>
          <w:iCs w:val="0"/>
          <w:color w:val="1B365D"/>
        </w:rPr>
        <w:t xml:space="preserve"> pieceworkers under the </w:t>
      </w:r>
      <w:bookmarkEnd w:id="0"/>
      <w:r w:rsidR="0020002F">
        <w:rPr>
          <w:b/>
          <w:bCs/>
          <w:i w:val="0"/>
          <w:iCs w:val="0"/>
          <w:color w:val="1B365D"/>
        </w:rPr>
        <w:t xml:space="preserve">Wine Industry </w:t>
      </w:r>
      <w:r w:rsidR="002524D8" w:rsidRPr="001F61E3">
        <w:rPr>
          <w:b/>
          <w:bCs/>
          <w:i w:val="0"/>
          <w:iCs w:val="0"/>
          <w:color w:val="1B365D"/>
        </w:rPr>
        <w:t>A</w:t>
      </w:r>
      <w:r w:rsidR="00887B09" w:rsidRPr="001F61E3">
        <w:rPr>
          <w:b/>
          <w:bCs/>
          <w:i w:val="0"/>
          <w:iCs w:val="0"/>
          <w:color w:val="1B365D"/>
        </w:rPr>
        <w:t>ward</w:t>
      </w:r>
    </w:p>
    <w:tbl>
      <w:tblPr>
        <w:tblStyle w:val="TableGrid"/>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9040"/>
      </w:tblGrid>
      <w:tr w:rsidR="001349F6" w14:paraId="55F7FF58" w14:textId="77777777" w:rsidTr="00D45347">
        <w:tc>
          <w:tcPr>
            <w:tcW w:w="9060" w:type="dxa"/>
          </w:tcPr>
          <w:p w14:paraId="0CF96081" w14:textId="1A99F53A" w:rsidR="001349F6" w:rsidRPr="00D45347" w:rsidRDefault="00D45347" w:rsidP="00E70B2F">
            <w:pPr>
              <w:spacing w:before="60" w:after="160" w:line="259" w:lineRule="auto"/>
            </w:pPr>
            <w:bookmarkStart w:id="1" w:name="_Hlk138251359"/>
            <w:r>
              <w:rPr>
                <w:b/>
                <w:bCs/>
                <w:noProof/>
              </w:rPr>
              <w:drawing>
                <wp:inline distT="0" distB="0" distL="0" distR="0" wp14:anchorId="2DCE4F75" wp14:editId="0BC92F01">
                  <wp:extent cx="284507" cy="247650"/>
                  <wp:effectExtent l="0" t="0" r="127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507" cy="247650"/>
                          </a:xfrm>
                          <a:prstGeom prst="rect">
                            <a:avLst/>
                          </a:prstGeom>
                        </pic:spPr>
                      </pic:pic>
                    </a:graphicData>
                  </a:graphic>
                </wp:inline>
              </w:drawing>
            </w:r>
            <w:r>
              <w:rPr>
                <w:b/>
                <w:bCs/>
              </w:rPr>
              <w:t xml:space="preserve"> </w:t>
            </w:r>
            <w:r w:rsidRPr="00B46713">
              <w:rPr>
                <w:b/>
                <w:bCs/>
              </w:rPr>
              <w:t xml:space="preserve">IMPORTANT: </w:t>
            </w:r>
            <w:r w:rsidRPr="00493BEC">
              <w:t xml:space="preserve">Make sure you’re using the </w:t>
            </w:r>
            <w:r>
              <w:t>latest</w:t>
            </w:r>
            <w:r w:rsidRPr="00A630BE">
              <w:t xml:space="preserve"> version</w:t>
            </w:r>
            <w:r w:rsidRPr="00A630BE">
              <w:rPr>
                <w:rStyle w:val="Hyperlink"/>
                <w:color w:val="auto"/>
                <w:u w:val="none"/>
              </w:rPr>
              <w:t xml:space="preserve"> of this </w:t>
            </w:r>
            <w:r>
              <w:rPr>
                <w:rStyle w:val="Hyperlink"/>
                <w:color w:val="auto"/>
                <w:u w:val="none"/>
              </w:rPr>
              <w:t>template</w:t>
            </w:r>
            <w:r w:rsidRPr="00A630BE">
              <w:rPr>
                <w:rStyle w:val="Hyperlink"/>
                <w:color w:val="auto"/>
                <w:u w:val="none"/>
              </w:rPr>
              <w:t xml:space="preserve"> </w:t>
            </w:r>
            <w:r>
              <w:rPr>
                <w:rStyle w:val="Hyperlink"/>
                <w:color w:val="auto"/>
                <w:u w:val="none"/>
              </w:rPr>
              <w:t>–</w:t>
            </w:r>
            <w:r w:rsidRPr="00A630BE">
              <w:rPr>
                <w:rStyle w:val="Hyperlink"/>
                <w:color w:val="auto"/>
                <w:u w:val="none"/>
              </w:rPr>
              <w:t xml:space="preserve"> </w:t>
            </w:r>
            <w:r>
              <w:rPr>
                <w:rStyle w:val="Hyperlink"/>
                <w:color w:val="auto"/>
                <w:u w:val="none"/>
              </w:rPr>
              <w:t xml:space="preserve">download it from our </w:t>
            </w:r>
            <w:hyperlink r:id="rId8" w:history="1">
              <w:r>
                <w:rPr>
                  <w:rStyle w:val="Hyperlink"/>
                </w:rPr>
                <w:t>Pay and piece rates page</w:t>
              </w:r>
            </w:hyperlink>
            <w:r>
              <w:t xml:space="preserve"> at horticulture.fairwork.gov.au/pay-and-piece-rates</w:t>
            </w:r>
          </w:p>
        </w:tc>
      </w:tr>
    </w:tbl>
    <w:bookmarkEnd w:id="1"/>
    <w:p w14:paraId="488CD8FE" w14:textId="0EB0B47A" w:rsidR="00D5503C" w:rsidRPr="001F61E3" w:rsidRDefault="00887B09" w:rsidP="006645DE">
      <w:pPr>
        <w:pStyle w:val="Heading2"/>
      </w:pPr>
      <w:r w:rsidRPr="001F61E3">
        <w:t xml:space="preserve">Who </w:t>
      </w:r>
      <w:r w:rsidR="00B71D6B" w:rsidRPr="001F61E3">
        <w:t xml:space="preserve">this </w:t>
      </w:r>
      <w:r w:rsidR="004073CD" w:rsidRPr="001F61E3">
        <w:t>template</w:t>
      </w:r>
      <w:r w:rsidR="00B71D6B" w:rsidRPr="001F61E3">
        <w:t xml:space="preserve"> </w:t>
      </w:r>
      <w:r w:rsidR="006F188F" w:rsidRPr="001F61E3">
        <w:t xml:space="preserve">is </w:t>
      </w:r>
      <w:r w:rsidR="00B71D6B" w:rsidRPr="001F61E3">
        <w:t>for</w:t>
      </w:r>
    </w:p>
    <w:p w14:paraId="42536A27" w14:textId="1FBF649A" w:rsidR="002F5DC3" w:rsidRPr="002F5DC3" w:rsidRDefault="00755990" w:rsidP="002F5DC3">
      <w:pPr>
        <w:rPr>
          <w:rFonts w:eastAsia="Times New Roman" w:cstheme="minorHAnsi"/>
          <w:color w:val="000000"/>
        </w:rPr>
      </w:pPr>
      <w:bookmarkStart w:id="2" w:name="_Hlk95765756"/>
      <w:r>
        <w:rPr>
          <w:rFonts w:eastAsia="Times New Roman" w:cstheme="minorHAnsi"/>
          <w:color w:val="000000"/>
        </w:rPr>
        <w:t>Employers</w:t>
      </w:r>
      <w:r w:rsidR="002F5DC3" w:rsidRPr="002F5DC3">
        <w:rPr>
          <w:rFonts w:eastAsia="Times New Roman" w:cstheme="minorHAnsi"/>
          <w:color w:val="000000"/>
        </w:rPr>
        <w:t xml:space="preserve"> can use this template to make a piecework agreement under the Wine Industry Award</w:t>
      </w:r>
      <w:r w:rsidR="0025597A">
        <w:rPr>
          <w:rFonts w:eastAsia="Times New Roman" w:cstheme="minorHAnsi"/>
          <w:color w:val="000000"/>
        </w:rPr>
        <w:t xml:space="preserve"> (</w:t>
      </w:r>
      <w:r w:rsidR="0025597A" w:rsidRPr="007C788B">
        <w:rPr>
          <w:rFonts w:eastAsia="Times New Roman" w:cstheme="minorHAnsi"/>
          <w:b/>
          <w:bCs/>
          <w:color w:val="000000"/>
        </w:rPr>
        <w:t>Award</w:t>
      </w:r>
      <w:r w:rsidR="0025597A">
        <w:rPr>
          <w:rFonts w:eastAsia="Times New Roman" w:cstheme="minorHAnsi"/>
          <w:color w:val="000000"/>
        </w:rPr>
        <w:t>)</w:t>
      </w:r>
      <w:r w:rsidR="002F5DC3" w:rsidRPr="002F5DC3">
        <w:rPr>
          <w:rFonts w:eastAsia="Times New Roman" w:cstheme="minorHAnsi"/>
          <w:color w:val="000000"/>
        </w:rPr>
        <w:t>.</w:t>
      </w:r>
      <w:r>
        <w:rPr>
          <w:rFonts w:eastAsia="Times New Roman" w:cstheme="minorHAnsi"/>
          <w:color w:val="000000"/>
        </w:rPr>
        <w:t xml:space="preserve"> </w:t>
      </w:r>
      <w:r w:rsidRPr="002F5DC3">
        <w:rPr>
          <w:rFonts w:eastAsia="Times New Roman" w:cstheme="minorHAnsi"/>
          <w:color w:val="000000"/>
        </w:rPr>
        <w:t xml:space="preserve">Under the </w:t>
      </w:r>
      <w:r w:rsidR="0025597A">
        <w:rPr>
          <w:rFonts w:eastAsia="Times New Roman" w:cstheme="minorHAnsi"/>
          <w:color w:val="000000"/>
        </w:rPr>
        <w:t>A</w:t>
      </w:r>
      <w:r w:rsidRPr="002F5DC3">
        <w:rPr>
          <w:rFonts w:eastAsia="Times New Roman" w:cstheme="minorHAnsi"/>
          <w:color w:val="000000"/>
        </w:rPr>
        <w:t xml:space="preserve">ward employees </w:t>
      </w:r>
      <w:proofErr w:type="gramStart"/>
      <w:r w:rsidRPr="002F5DC3">
        <w:rPr>
          <w:rFonts w:eastAsia="Times New Roman" w:cstheme="minorHAnsi"/>
          <w:color w:val="000000"/>
        </w:rPr>
        <w:t>have to</w:t>
      </w:r>
      <w:proofErr w:type="gramEnd"/>
      <w:r w:rsidRPr="002F5DC3">
        <w:rPr>
          <w:rFonts w:eastAsia="Times New Roman" w:cstheme="minorHAnsi"/>
          <w:color w:val="000000"/>
        </w:rPr>
        <w:t xml:space="preserve"> enter into a written piecework agreement before they can be paid piecework rates. </w:t>
      </w:r>
    </w:p>
    <w:bookmarkEnd w:id="2"/>
    <w:p w14:paraId="7ACA4A2A" w14:textId="01E6497D" w:rsidR="00887B09" w:rsidRPr="001F61E3" w:rsidRDefault="00455CE0" w:rsidP="006645DE">
      <w:pPr>
        <w:pStyle w:val="Heading2"/>
      </w:pPr>
      <w:r w:rsidRPr="00455CE0">
        <w:t xml:space="preserve">Steps for preparing a piecework agreement in the Wine </w:t>
      </w:r>
      <w:proofErr w:type="gramStart"/>
      <w:r w:rsidRPr="00455CE0">
        <w:t>industry</w:t>
      </w:r>
      <w:proofErr w:type="gramEnd"/>
    </w:p>
    <w:p w14:paraId="3694B641" w14:textId="0D26FD43" w:rsidR="001C0E9F" w:rsidRDefault="0006770D" w:rsidP="00752BF4">
      <w:pPr>
        <w:pStyle w:val="Checklistheading"/>
      </w:pPr>
      <w:bookmarkStart w:id="3" w:name="_Hlk95767060"/>
      <w:r w:rsidRPr="009D2C36">
        <w:rPr>
          <w:noProof/>
        </w:rPr>
        <w:drawing>
          <wp:inline distT="0" distB="0" distL="0" distR="0" wp14:anchorId="55DAD17E" wp14:editId="7220C1BD">
            <wp:extent cx="285971" cy="335800"/>
            <wp:effectExtent l="0" t="0" r="0" b="762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phic 272">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 t="-9148" r="-5856" b="-15152"/>
                    <a:stretch/>
                  </pic:blipFill>
                  <pic:spPr bwMode="auto">
                    <a:xfrm>
                      <a:off x="0" y="0"/>
                      <a:ext cx="292367" cy="34331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1C0E9F">
        <w:t>Step 1: Check the Wine Industry Award</w:t>
      </w:r>
    </w:p>
    <w:p w14:paraId="0220B562" w14:textId="704CB4DC" w:rsidR="001C0E9F" w:rsidRDefault="001C0E9F" w:rsidP="001C0E9F">
      <w:pPr>
        <w:spacing w:after="120"/>
        <w:rPr>
          <w:rFonts w:cstheme="minorHAnsi"/>
          <w:lang w:val="en-US"/>
        </w:rPr>
      </w:pPr>
      <w:r w:rsidRPr="00C171C2">
        <w:rPr>
          <w:rFonts w:cstheme="minorHAnsi"/>
          <w:lang w:val="en-US"/>
        </w:rPr>
        <w:t>The Wine Industry Award (</w:t>
      </w:r>
      <w:r w:rsidRPr="00C171C2">
        <w:rPr>
          <w:rFonts w:cstheme="minorHAnsi"/>
          <w:b/>
          <w:lang w:val="en-US"/>
        </w:rPr>
        <w:t>Award</w:t>
      </w:r>
      <w:r w:rsidRPr="00C171C2">
        <w:rPr>
          <w:rFonts w:cstheme="minorHAnsi"/>
          <w:lang w:val="en-US"/>
        </w:rPr>
        <w:t xml:space="preserve">) contains special provisions for pieceworkers. You should check clause 17 of the Award to make sure you understand your obligations in relation to pieceworkers. </w:t>
      </w:r>
    </w:p>
    <w:p w14:paraId="3BDB14F1" w14:textId="71DE44A6" w:rsidR="001C0E9F" w:rsidRPr="00C171C2" w:rsidRDefault="001C0E9F" w:rsidP="001C0E9F">
      <w:pPr>
        <w:spacing w:after="120"/>
        <w:rPr>
          <w:rFonts w:cstheme="minorHAnsi"/>
          <w:lang w:val="en-US"/>
        </w:rPr>
      </w:pPr>
      <w:r w:rsidRPr="00C171C2">
        <w:rPr>
          <w:rFonts w:cstheme="minorHAnsi"/>
          <w:lang w:val="en-US"/>
        </w:rPr>
        <w:t xml:space="preserve">View the </w:t>
      </w:r>
      <w:hyperlink r:id="rId10" w:history="1">
        <w:r w:rsidRPr="00C171C2">
          <w:rPr>
            <w:rStyle w:val="Hyperlink"/>
            <w:rFonts w:cstheme="minorHAnsi"/>
          </w:rPr>
          <w:t>Award</w:t>
        </w:r>
      </w:hyperlink>
      <w:r w:rsidRPr="00C171C2">
        <w:rPr>
          <w:rFonts w:cstheme="minorHAnsi"/>
          <w:lang w:val="en-US"/>
        </w:rPr>
        <w:t xml:space="preserve"> at fairwork.gov.au/</w:t>
      </w:r>
      <w:proofErr w:type="spellStart"/>
      <w:proofErr w:type="gramStart"/>
      <w:r w:rsidRPr="00C171C2">
        <w:rPr>
          <w:rFonts w:cstheme="minorHAnsi"/>
          <w:lang w:val="en-US"/>
        </w:rPr>
        <w:t>listofawards</w:t>
      </w:r>
      <w:proofErr w:type="spellEnd"/>
      <w:proofErr w:type="gramEnd"/>
    </w:p>
    <w:p w14:paraId="5EBF3F10" w14:textId="2FA6F0AB" w:rsidR="001C0E9F" w:rsidRDefault="0006770D" w:rsidP="00752BF4">
      <w:pPr>
        <w:pStyle w:val="Checklistheading"/>
      </w:pPr>
      <w:r w:rsidRPr="00A62B69">
        <w:rPr>
          <w:noProof/>
        </w:rPr>
        <w:drawing>
          <wp:inline distT="0" distB="0" distL="0" distR="0" wp14:anchorId="326BAE62" wp14:editId="3F1959B5">
            <wp:extent cx="384492" cy="352425"/>
            <wp:effectExtent l="0" t="0" r="0" b="0"/>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 r="1544" b="9756"/>
                    <a:stretch/>
                  </pic:blipFill>
                  <pic:spPr bwMode="auto">
                    <a:xfrm>
                      <a:off x="0" y="0"/>
                      <a:ext cx="384492" cy="352425"/>
                    </a:xfrm>
                    <a:prstGeom prst="rect">
                      <a:avLst/>
                    </a:prstGeom>
                    <a:ln>
                      <a:noFill/>
                    </a:ln>
                    <a:extLst>
                      <a:ext uri="{53640926-AAD7-44D8-BBD7-CCE9431645EC}">
                        <a14:shadowObscured xmlns:a14="http://schemas.microsoft.com/office/drawing/2010/main"/>
                      </a:ext>
                    </a:extLst>
                  </pic:spPr>
                </pic:pic>
              </a:graphicData>
            </a:graphic>
          </wp:inline>
        </w:drawing>
      </w:r>
      <w:r w:rsidR="001C0E9F">
        <w:t xml:space="preserve">Step 2: Talk to the </w:t>
      </w:r>
      <w:proofErr w:type="gramStart"/>
      <w:r w:rsidR="001C0E9F">
        <w:t>employee</w:t>
      </w:r>
      <w:proofErr w:type="gramEnd"/>
    </w:p>
    <w:p w14:paraId="69E32DAA" w14:textId="23C15CCC" w:rsidR="001C0E9F" w:rsidRPr="00C171C2" w:rsidRDefault="001C0E9F" w:rsidP="001C0E9F">
      <w:pPr>
        <w:spacing w:after="120"/>
        <w:rPr>
          <w:rFonts w:cstheme="minorHAnsi"/>
          <w:lang w:val="en-US"/>
        </w:rPr>
      </w:pPr>
      <w:r w:rsidRPr="00C171C2">
        <w:rPr>
          <w:rFonts w:cstheme="minorHAnsi"/>
          <w:lang w:val="en-US"/>
        </w:rPr>
        <w:t xml:space="preserve">If you and your employee want to enter into a piecework agreement, you should meet with them and agree to one or more piecework rates. </w:t>
      </w:r>
    </w:p>
    <w:p w14:paraId="7A52BAE9" w14:textId="77777777" w:rsidR="007523E6" w:rsidRDefault="001C0E9F" w:rsidP="001C0E9F">
      <w:pPr>
        <w:spacing w:after="120"/>
        <w:rPr>
          <w:rFonts w:cstheme="minorHAnsi"/>
          <w:lang w:val="en-US"/>
        </w:rPr>
      </w:pPr>
      <w:r w:rsidRPr="00C171C2">
        <w:rPr>
          <w:rFonts w:cstheme="minorHAnsi"/>
          <w:lang w:val="en-US"/>
        </w:rPr>
        <w:t xml:space="preserve">In deciding on piecework rates, you should consider what work they’ll be doing and how much work an ‘employee of average capacity’ would be able to do per hour. </w:t>
      </w:r>
    </w:p>
    <w:p w14:paraId="4B5BBF54" w14:textId="522BEAFF" w:rsidR="001C0E9F" w:rsidRPr="00C171C2" w:rsidRDefault="007523E6" w:rsidP="001C0E9F">
      <w:pPr>
        <w:spacing w:after="120"/>
        <w:rPr>
          <w:rFonts w:cstheme="minorHAnsi"/>
          <w:lang w:val="en-US"/>
        </w:rPr>
      </w:pPr>
      <w:r>
        <w:rPr>
          <w:rFonts w:cstheme="minorHAnsi"/>
          <w:lang w:val="en-US"/>
        </w:rPr>
        <w:t xml:space="preserve"> </w:t>
      </w:r>
      <w:r w:rsidR="001C0E9F" w:rsidRPr="00C171C2">
        <w:rPr>
          <w:rFonts w:cstheme="minorHAnsi"/>
          <w:lang w:val="en-US"/>
        </w:rPr>
        <w:t>A piecework rate must:</w:t>
      </w:r>
    </w:p>
    <w:p w14:paraId="19C7DAED" w14:textId="77777777" w:rsidR="001C0E9F" w:rsidRPr="00C171C2" w:rsidRDefault="001C0E9F" w:rsidP="001C0E9F">
      <w:pPr>
        <w:pStyle w:val="ListParagraph"/>
        <w:numPr>
          <w:ilvl w:val="0"/>
          <w:numId w:val="43"/>
        </w:numPr>
        <w:spacing w:after="60" w:line="240" w:lineRule="auto"/>
        <w:contextualSpacing w:val="0"/>
        <w:jc w:val="both"/>
        <w:rPr>
          <w:rFonts w:cstheme="minorHAnsi"/>
          <w:lang w:val="en-US"/>
        </w:rPr>
      </w:pPr>
      <w:r w:rsidRPr="00C171C2">
        <w:rPr>
          <w:rFonts w:cstheme="minorHAnsi"/>
          <w:lang w:val="en-US"/>
        </w:rPr>
        <w:t>enable an ‘employee of average capacity’ to earn at least 20% more per hour than the minimum hourly rate in the Award for the type of employment and the employee’s classification level. The calculation of piecework rates for casual employees will include the casual loading; and</w:t>
      </w:r>
    </w:p>
    <w:p w14:paraId="3012350F" w14:textId="567C305B" w:rsidR="00D37F0E" w:rsidRPr="00F75B2B" w:rsidRDefault="001C0E9F" w:rsidP="00F75B2B">
      <w:pPr>
        <w:pStyle w:val="ListParagraph"/>
        <w:numPr>
          <w:ilvl w:val="0"/>
          <w:numId w:val="43"/>
        </w:numPr>
        <w:spacing w:line="240" w:lineRule="auto"/>
        <w:jc w:val="both"/>
        <w:rPr>
          <w:rFonts w:cstheme="minorHAnsi"/>
          <w:lang w:val="en-US"/>
        </w:rPr>
      </w:pPr>
      <w:r w:rsidRPr="00C171C2">
        <w:rPr>
          <w:rFonts w:cstheme="minorHAnsi"/>
          <w:lang w:val="en-US"/>
        </w:rPr>
        <w:t>be paid for all work performed in accordance with the piecework agreement.</w:t>
      </w:r>
    </w:p>
    <w:p w14:paraId="50D67142" w14:textId="138B4784" w:rsidR="001C0E9F" w:rsidRPr="00C171C2" w:rsidRDefault="001C0E9F" w:rsidP="001C0E9F">
      <w:pPr>
        <w:rPr>
          <w:rFonts w:cstheme="minorHAnsi"/>
          <w:lang w:val="en-US"/>
        </w:rPr>
      </w:pPr>
      <w:r w:rsidRPr="00C171C2">
        <w:rPr>
          <w:rFonts w:cstheme="minorHAnsi"/>
          <w:lang w:val="en-US"/>
        </w:rPr>
        <w:t xml:space="preserve">The pick rate of an employee of average capacity can change throughout the life of the piecework agreement. It is your responsibility as the employer to ensure the piecework rate paid </w:t>
      </w:r>
      <w:proofErr w:type="gramStart"/>
      <w:r w:rsidRPr="00C171C2">
        <w:rPr>
          <w:rFonts w:cstheme="minorHAnsi"/>
          <w:lang w:val="en-US"/>
        </w:rPr>
        <w:t>is compliant at all times</w:t>
      </w:r>
      <w:proofErr w:type="gramEnd"/>
      <w:r w:rsidRPr="00C171C2">
        <w:rPr>
          <w:rFonts w:cstheme="minorHAnsi"/>
          <w:lang w:val="en-US"/>
        </w:rPr>
        <w:t>.</w:t>
      </w:r>
    </w:p>
    <w:p w14:paraId="6D876BBB" w14:textId="62978EC8" w:rsidR="001C0E9F" w:rsidRDefault="007B7F78" w:rsidP="001C0E9F">
      <w:pPr>
        <w:rPr>
          <w:rFonts w:cstheme="minorHAnsi"/>
          <w:b/>
          <w:lang w:val="en-US"/>
        </w:rPr>
      </w:pPr>
      <w:r w:rsidRPr="0066342D">
        <w:rPr>
          <w:noProof/>
        </w:rPr>
        <w:drawing>
          <wp:inline distT="0" distB="0" distL="0" distR="0" wp14:anchorId="75FF0B47" wp14:editId="1044EDAA">
            <wp:extent cx="228119" cy="288000"/>
            <wp:effectExtent l="0" t="0" r="635"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119" cy="288000"/>
                    </a:xfrm>
                    <a:prstGeom prst="rect">
                      <a:avLst/>
                    </a:prstGeom>
                  </pic:spPr>
                </pic:pic>
              </a:graphicData>
            </a:graphic>
          </wp:inline>
        </w:drawing>
      </w:r>
      <w:r>
        <w:rPr>
          <w:rFonts w:cstheme="minorHAnsi"/>
          <w:b/>
          <w:lang w:val="en-US"/>
        </w:rPr>
        <w:t xml:space="preserve"> </w:t>
      </w:r>
      <w:r w:rsidR="001C0E9F" w:rsidRPr="00C171C2">
        <w:rPr>
          <w:rFonts w:cstheme="minorHAnsi"/>
          <w:b/>
          <w:lang w:val="en-US"/>
        </w:rPr>
        <w:t>You should keep a record of how you calculated the piecework rates.</w:t>
      </w:r>
    </w:p>
    <w:tbl>
      <w:tblPr>
        <w:tblStyle w:val="TableGrid"/>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9040"/>
      </w:tblGrid>
      <w:tr w:rsidR="006645DE" w14:paraId="2A9947C8" w14:textId="77777777" w:rsidTr="006526E8">
        <w:tc>
          <w:tcPr>
            <w:tcW w:w="9060" w:type="dxa"/>
          </w:tcPr>
          <w:p w14:paraId="714CCE75" w14:textId="37365167" w:rsidR="006645DE" w:rsidRPr="00D45347" w:rsidRDefault="006645DE" w:rsidP="006645DE">
            <w:pPr>
              <w:spacing w:before="120" w:after="160"/>
            </w:pPr>
            <w:r>
              <w:rPr>
                <w:b/>
                <w:bCs/>
              </w:rPr>
              <w:t xml:space="preserve"> </w:t>
            </w:r>
            <w:r w:rsidRPr="00D80A7C">
              <w:t xml:space="preserve">For </w:t>
            </w:r>
            <w:r>
              <w:t xml:space="preserve">more guidance on identifying an employee of average competency visit our </w:t>
            </w:r>
            <w:hyperlink r:id="rId14" w:anchor="wine-award" w:history="1">
              <w:r w:rsidRPr="00736DF4">
                <w:rPr>
                  <w:rStyle w:val="Hyperlink"/>
                </w:rPr>
                <w:t>How to use piecework rates</w:t>
              </w:r>
            </w:hyperlink>
            <w:r>
              <w:t xml:space="preserve"> page at </w:t>
            </w:r>
            <w:r w:rsidRPr="00736DF4">
              <w:t>horticulture.fairwork.gov.au/</w:t>
            </w:r>
            <w:proofErr w:type="spellStart"/>
            <w:r w:rsidRPr="00736DF4">
              <w:t>how-to-use-piece-rates#wine-award</w:t>
            </w:r>
            <w:proofErr w:type="spellEnd"/>
          </w:p>
        </w:tc>
      </w:tr>
    </w:tbl>
    <w:p w14:paraId="6C2C743C" w14:textId="65409198" w:rsidR="00DA0F0E" w:rsidRPr="00C171C2" w:rsidRDefault="00DA0F0E" w:rsidP="001C0E9F">
      <w:pPr>
        <w:rPr>
          <w:rFonts w:cstheme="minorHAnsi"/>
          <w:b/>
          <w:lang w:val="en-US"/>
        </w:rPr>
      </w:pPr>
    </w:p>
    <w:p w14:paraId="18B1ECAC" w14:textId="77777777" w:rsidR="0088163F" w:rsidRDefault="0088163F" w:rsidP="00752BF4">
      <w:pPr>
        <w:pStyle w:val="Checklistheading"/>
        <w:sectPr w:rsidR="0088163F" w:rsidSect="00B66549">
          <w:headerReference w:type="default" r:id="rId15"/>
          <w:footerReference w:type="default" r:id="rId16"/>
          <w:headerReference w:type="first" r:id="rId17"/>
          <w:footerReference w:type="first" r:id="rId18"/>
          <w:pgSz w:w="11906" w:h="16838"/>
          <w:pgMar w:top="851" w:right="1418" w:bottom="1134" w:left="1418" w:header="283" w:footer="301" w:gutter="0"/>
          <w:cols w:space="708"/>
          <w:titlePg/>
          <w:docGrid w:linePitch="360"/>
        </w:sectPr>
      </w:pPr>
    </w:p>
    <w:p w14:paraId="5B55224F" w14:textId="635F2F7E" w:rsidR="001C0E9F" w:rsidRDefault="00974DA3" w:rsidP="00752BF4">
      <w:pPr>
        <w:pStyle w:val="Checklistheading"/>
      </w:pPr>
      <w:r w:rsidRPr="005C62D4">
        <w:rPr>
          <w:noProof/>
          <w:lang w:val="en-US"/>
        </w:rPr>
        <w:lastRenderedPageBreak/>
        <w:drawing>
          <wp:inline distT="0" distB="0" distL="0" distR="0" wp14:anchorId="15A35644" wp14:editId="397B8521">
            <wp:extent cx="342900" cy="392183"/>
            <wp:effectExtent l="0" t="0" r="0" b="8255"/>
            <wp:docPr id="192" name="Picture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rotWithShape="1">
                    <a:blip r:embed="rId19" cstate="print">
                      <a:extLst>
                        <a:ext uri="{28A0092B-C50C-407E-A947-70E740481C1C}">
                          <a14:useLocalDpi xmlns:a14="http://schemas.microsoft.com/office/drawing/2010/main" val="0"/>
                        </a:ext>
                      </a:extLst>
                    </a:blip>
                    <a:srcRect l="-2245" t="-7087" r="-14212" b="-2170"/>
                    <a:stretch/>
                  </pic:blipFill>
                  <pic:spPr bwMode="auto">
                    <a:xfrm>
                      <a:off x="0" y="0"/>
                      <a:ext cx="343896" cy="393322"/>
                    </a:xfrm>
                    <a:prstGeom prst="rect">
                      <a:avLst/>
                    </a:prstGeom>
                    <a:ln>
                      <a:noFill/>
                    </a:ln>
                    <a:extLst>
                      <a:ext uri="{53640926-AAD7-44D8-BBD7-CCE9431645EC}">
                        <a14:shadowObscured xmlns:a14="http://schemas.microsoft.com/office/drawing/2010/main"/>
                      </a:ext>
                    </a:extLst>
                  </pic:spPr>
                </pic:pic>
              </a:graphicData>
            </a:graphic>
          </wp:inline>
        </w:drawing>
      </w:r>
      <w:r w:rsidR="001C0E9F">
        <w:t xml:space="preserve">Step 3: Create your </w:t>
      </w:r>
      <w:proofErr w:type="gramStart"/>
      <w:r w:rsidR="001C0E9F">
        <w:t>agreement</w:t>
      </w:r>
      <w:proofErr w:type="gramEnd"/>
    </w:p>
    <w:p w14:paraId="6C121C12" w14:textId="73E6412C" w:rsidR="001C0E9F" w:rsidRPr="00C171C2" w:rsidRDefault="001C0E9F" w:rsidP="001C0E9F">
      <w:pPr>
        <w:spacing w:after="120"/>
        <w:rPr>
          <w:rFonts w:cstheme="minorHAnsi"/>
          <w:lang w:val="en-US"/>
        </w:rPr>
      </w:pPr>
      <w:r w:rsidRPr="00C171C2">
        <w:rPr>
          <w:rFonts w:cstheme="minorHAnsi"/>
          <w:lang w:val="en-US"/>
        </w:rPr>
        <w:t xml:space="preserve">Piecework agreements must be in writing and be signed by you and your employee. Once you and your employee have agreed to a piecework rate(s), fill in the template below. </w:t>
      </w:r>
    </w:p>
    <w:p w14:paraId="0DCBC38C" w14:textId="5D214953" w:rsidR="001C0E9F" w:rsidRDefault="001C0E9F" w:rsidP="001C0E9F">
      <w:pPr>
        <w:spacing w:after="120"/>
        <w:rPr>
          <w:rFonts w:cstheme="minorHAnsi"/>
          <w:lang w:val="en-US"/>
        </w:rPr>
      </w:pPr>
      <w:r w:rsidRPr="00C171C2">
        <w:rPr>
          <w:rFonts w:cstheme="minorHAnsi"/>
          <w:lang w:val="en-US"/>
        </w:rPr>
        <w:t xml:space="preserve">If </w:t>
      </w:r>
      <w:r w:rsidR="00877955">
        <w:rPr>
          <w:rFonts w:cstheme="minorHAnsi"/>
          <w:lang w:val="en-US"/>
        </w:rPr>
        <w:t>the</w:t>
      </w:r>
      <w:r w:rsidRPr="00C171C2">
        <w:rPr>
          <w:rFonts w:cstheme="minorHAnsi"/>
          <w:lang w:val="en-US"/>
        </w:rPr>
        <w:t xml:space="preserve"> employee is under 18 years of age when making a piecework agreement, a parent or guardian’s signature is required under the Award.</w:t>
      </w:r>
    </w:p>
    <w:tbl>
      <w:tblPr>
        <w:tblStyle w:val="TableGrid"/>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9040"/>
      </w:tblGrid>
      <w:tr w:rsidR="006645DE" w14:paraId="56A959E7" w14:textId="77777777" w:rsidTr="006526E8">
        <w:tc>
          <w:tcPr>
            <w:tcW w:w="9060" w:type="dxa"/>
          </w:tcPr>
          <w:p w14:paraId="5DE288DC" w14:textId="07A31406" w:rsidR="006645DE" w:rsidRPr="00D45347" w:rsidRDefault="006645DE" w:rsidP="006645DE">
            <w:pPr>
              <w:spacing w:before="120" w:after="160"/>
            </w:pPr>
            <w:r>
              <w:t xml:space="preserve">Use the </w:t>
            </w:r>
            <w:hyperlink w:anchor="_Employer_checklist" w:history="1">
              <w:r w:rsidRPr="00741942">
                <w:rPr>
                  <w:rStyle w:val="Hyperlink"/>
                </w:rPr>
                <w:t>Employer checklist</w:t>
              </w:r>
            </w:hyperlink>
            <w:r>
              <w:t xml:space="preserve"> to help ensure </w:t>
            </w:r>
            <w:r w:rsidRPr="0016227D">
              <w:t>your new piecework agreement meets the requirements of the Award and other workplace laws</w:t>
            </w:r>
            <w:r>
              <w:t>.</w:t>
            </w:r>
          </w:p>
        </w:tc>
      </w:tr>
    </w:tbl>
    <w:p w14:paraId="5D197FA4" w14:textId="41D6DF1F" w:rsidR="001C0E9F" w:rsidRDefault="00B23BE9" w:rsidP="00752BF4">
      <w:pPr>
        <w:pStyle w:val="Checklistheading"/>
      </w:pPr>
      <w:r w:rsidRPr="0031374C">
        <w:rPr>
          <w:noProof/>
          <w:color w:val="002060"/>
        </w:rPr>
        <w:drawing>
          <wp:inline distT="0" distB="0" distL="0" distR="0" wp14:anchorId="6B3A76EF" wp14:editId="085A0BD7">
            <wp:extent cx="342900" cy="323850"/>
            <wp:effectExtent l="0" t="0" r="0" b="0"/>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Graphic 249">
                      <a:extLst>
                        <a:ext uri="{C183D7F6-B498-43B3-948B-1728B52AA6E4}">
                          <adec:decorative xmlns:adec="http://schemas.microsoft.com/office/drawing/2017/decorative" val="1"/>
                        </a:ext>
                      </a:extLst>
                    </pic:cNvPr>
                    <pic:cNvPicPr/>
                  </pic:nvPicPr>
                  <pic:blipFill rotWithShape="1">
                    <a:blip r:embed="rId20" cstate="print">
                      <a:extLst>
                        <a:ext uri="{28A0092B-C50C-407E-A947-70E740481C1C}">
                          <a14:useLocalDpi xmlns:a14="http://schemas.microsoft.com/office/drawing/2010/main" val="0"/>
                        </a:ext>
                      </a:extLst>
                    </a:blip>
                    <a:srcRect r="-32352" b="-184"/>
                    <a:stretch/>
                  </pic:blipFill>
                  <pic:spPr bwMode="auto">
                    <a:xfrm>
                      <a:off x="0" y="0"/>
                      <a:ext cx="343689" cy="324595"/>
                    </a:xfrm>
                    <a:prstGeom prst="rect">
                      <a:avLst/>
                    </a:prstGeom>
                    <a:ln>
                      <a:noFill/>
                    </a:ln>
                    <a:extLst>
                      <a:ext uri="{53640926-AAD7-44D8-BBD7-CCE9431645EC}">
                        <a14:shadowObscured xmlns:a14="http://schemas.microsoft.com/office/drawing/2010/main"/>
                      </a:ext>
                    </a:extLst>
                  </pic:spPr>
                </pic:pic>
              </a:graphicData>
            </a:graphic>
          </wp:inline>
        </w:drawing>
      </w:r>
      <w:r w:rsidR="001C0E9F">
        <w:t xml:space="preserve">Step 4: Provide the agreement to the employee and keep a copy for your </w:t>
      </w:r>
      <w:proofErr w:type="gramStart"/>
      <w:r w:rsidR="001C0E9F">
        <w:t>records</w:t>
      </w:r>
      <w:proofErr w:type="gramEnd"/>
    </w:p>
    <w:p w14:paraId="03FE5C64" w14:textId="77777777" w:rsidR="00A229CD" w:rsidRDefault="001C0E9F" w:rsidP="0032041B">
      <w:pPr>
        <w:pStyle w:val="Body"/>
        <w:spacing w:line="240" w:lineRule="auto"/>
        <w:rPr>
          <w:rFonts w:asciiTheme="minorHAnsi" w:hAnsiTheme="minorHAnsi" w:cstheme="minorHAnsi"/>
          <w:sz w:val="22"/>
          <w:szCs w:val="22"/>
        </w:rPr>
      </w:pPr>
      <w:r w:rsidRPr="00C171C2">
        <w:rPr>
          <w:rFonts w:asciiTheme="minorHAnsi" w:hAnsiTheme="minorHAnsi" w:cstheme="minorHAnsi"/>
          <w:sz w:val="22"/>
          <w:szCs w:val="22"/>
        </w:rPr>
        <w:t>Once you’ve signed the agreement, provide a copy to the employee. You also need to keep a copy as part of your time and wage records.</w:t>
      </w:r>
      <w:bookmarkEnd w:id="3"/>
    </w:p>
    <w:p w14:paraId="11FB79D6" w14:textId="77777777" w:rsidR="00305B98" w:rsidRDefault="00305B98" w:rsidP="006526E8">
      <w:pPr>
        <w:pStyle w:val="Body"/>
        <w:spacing w:after="7440" w:line="240" w:lineRule="auto"/>
        <w:rPr>
          <w:rFonts w:asciiTheme="minorHAnsi" w:hAnsiTheme="minorHAnsi" w:cstheme="minorHAnsi"/>
          <w:sz w:val="22"/>
          <w:szCs w:val="22"/>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Look w:val="04A0" w:firstRow="1" w:lastRow="0" w:firstColumn="1" w:lastColumn="0" w:noHBand="0" w:noVBand="1"/>
      </w:tblPr>
      <w:tblGrid>
        <w:gridCol w:w="9040"/>
      </w:tblGrid>
      <w:tr w:rsidR="00305B98" w14:paraId="2697E900" w14:textId="77777777" w:rsidTr="005F0D3C">
        <w:tc>
          <w:tcPr>
            <w:tcW w:w="9060" w:type="dxa"/>
          </w:tcPr>
          <w:p w14:paraId="2409CA05" w14:textId="282BF9A9" w:rsidR="00305B98" w:rsidRPr="005F0D3C" w:rsidRDefault="005F0D3C" w:rsidP="00BF5CE3">
            <w:pPr>
              <w:spacing w:before="60" w:after="120"/>
              <w:rPr>
                <w:sz w:val="18"/>
                <w:szCs w:val="18"/>
              </w:rPr>
            </w:pPr>
            <w:r w:rsidRPr="00EA4C4F">
              <w:rPr>
                <w:sz w:val="18"/>
                <w:szCs w:val="18"/>
              </w:rPr>
              <w:t>The Fair Work Ombudsman is committed to providing you with advice that you can rely on. The information contained in this template is general in nature. If you are unsure about how it applies to your situation you can call our Infoline on 13 13 94 or speak with a union, industry association or a workplace relations professional.</w:t>
            </w:r>
          </w:p>
        </w:tc>
      </w:tr>
    </w:tbl>
    <w:p w14:paraId="7D5B5CAE" w14:textId="77777777" w:rsidR="003F498C" w:rsidRDefault="003F498C" w:rsidP="0032041B">
      <w:pPr>
        <w:pStyle w:val="Body"/>
        <w:spacing w:line="240" w:lineRule="auto"/>
        <w:rPr>
          <w:rFonts w:asciiTheme="minorHAnsi" w:hAnsiTheme="minorHAnsi" w:cstheme="minorHAnsi"/>
          <w:sz w:val="22"/>
          <w:szCs w:val="22"/>
        </w:rPr>
        <w:sectPr w:rsidR="003F498C" w:rsidSect="00B66549">
          <w:pgSz w:w="11906" w:h="16838"/>
          <w:pgMar w:top="851" w:right="1418" w:bottom="1134" w:left="1418" w:header="283" w:footer="301" w:gutter="0"/>
          <w:cols w:space="708"/>
          <w:titlePg/>
          <w:docGrid w:linePitch="360"/>
        </w:sectPr>
      </w:pPr>
    </w:p>
    <w:p w14:paraId="145FB4F7" w14:textId="6C8E3192" w:rsidR="00E61092" w:rsidRDefault="00785476" w:rsidP="00053999">
      <w:pPr>
        <w:pStyle w:val="Heading1"/>
        <w:spacing w:before="0" w:after="240"/>
      </w:pPr>
      <w:r w:rsidRPr="001F61E3">
        <w:lastRenderedPageBreak/>
        <w:t>Pie</w:t>
      </w:r>
      <w:r w:rsidR="00527B03" w:rsidRPr="001F61E3">
        <w:t xml:space="preserve">cework </w:t>
      </w:r>
      <w:r w:rsidR="00E540B4">
        <w:t>agreement</w:t>
      </w:r>
      <w:r w:rsidR="00527B03" w:rsidRPr="001F61E3">
        <w:t xml:space="preserve"> – </w:t>
      </w:r>
      <w:r w:rsidR="00E540B4">
        <w:t>Wine Industry</w:t>
      </w:r>
      <w:r w:rsidR="00527B03" w:rsidRPr="001F61E3">
        <w:t xml:space="preserve"> </w:t>
      </w:r>
      <w:r w:rsidR="00F35461" w:rsidRPr="001F61E3">
        <w:t>A</w:t>
      </w:r>
      <w:r w:rsidR="00527B03" w:rsidRPr="001F61E3">
        <w:t>ward</w:t>
      </w:r>
    </w:p>
    <w:tbl>
      <w:tblPr>
        <w:tblStyle w:val="TableGrid"/>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9040"/>
      </w:tblGrid>
      <w:tr w:rsidR="006645DE" w14:paraId="64F95A7E" w14:textId="77777777" w:rsidTr="006526E8">
        <w:tc>
          <w:tcPr>
            <w:tcW w:w="9060" w:type="dxa"/>
          </w:tcPr>
          <w:p w14:paraId="7C3B7C61" w14:textId="77777777" w:rsidR="006645DE" w:rsidRDefault="006645DE" w:rsidP="006526E8">
            <w:pPr>
              <w:spacing w:before="60" w:after="160" w:line="259" w:lineRule="auto"/>
            </w:pPr>
            <w:r>
              <w:rPr>
                <w:b/>
                <w:bCs/>
                <w:noProof/>
              </w:rPr>
              <w:drawing>
                <wp:inline distT="0" distB="0" distL="0" distR="0" wp14:anchorId="4D117D0C" wp14:editId="32F71711">
                  <wp:extent cx="284507" cy="247650"/>
                  <wp:effectExtent l="0" t="0" r="127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507" cy="247650"/>
                          </a:xfrm>
                          <a:prstGeom prst="rect">
                            <a:avLst/>
                          </a:prstGeom>
                        </pic:spPr>
                      </pic:pic>
                    </a:graphicData>
                  </a:graphic>
                </wp:inline>
              </w:drawing>
            </w:r>
            <w:r>
              <w:rPr>
                <w:b/>
                <w:bCs/>
              </w:rPr>
              <w:t xml:space="preserve"> </w:t>
            </w:r>
            <w:r w:rsidRPr="00B46713">
              <w:rPr>
                <w:b/>
                <w:bCs/>
              </w:rPr>
              <w:t xml:space="preserve">IMPORTANT: </w:t>
            </w:r>
          </w:p>
          <w:p w14:paraId="111F9059" w14:textId="77777777" w:rsidR="006645DE" w:rsidRPr="00B538C9" w:rsidRDefault="006645DE" w:rsidP="006645DE">
            <w:pPr>
              <w:spacing w:after="120"/>
              <w:rPr>
                <w:iCs/>
              </w:rPr>
            </w:pPr>
            <w:r w:rsidRPr="00B538C9">
              <w:t xml:space="preserve">This template has been colour coded to help you to complete it accurately. You simply need to replace the </w:t>
            </w:r>
            <w:r w:rsidRPr="00B538C9">
              <w:rPr>
                <w:color w:val="DA291C"/>
              </w:rPr>
              <w:t xml:space="preserve">red &lt; &gt; writing </w:t>
            </w:r>
            <w:r w:rsidRPr="00B538C9">
              <w:t xml:space="preserve">with what applies to your pieceworker and situation. </w:t>
            </w:r>
          </w:p>
          <w:p w14:paraId="02F16A99" w14:textId="77777777" w:rsidR="006645DE" w:rsidRPr="0094489E" w:rsidRDefault="006645DE" w:rsidP="006645DE">
            <w:pPr>
              <w:spacing w:after="120"/>
              <w:rPr>
                <w:b/>
                <w:bCs/>
              </w:rPr>
            </w:pPr>
            <w:r w:rsidRPr="00B538C9">
              <w:t xml:space="preserve">Explanatory information is shown in </w:t>
            </w:r>
            <w:r w:rsidRPr="00CC0AF1">
              <w:rPr>
                <w:color w:val="7C6992"/>
              </w:rPr>
              <w:t>purple writing</w:t>
            </w:r>
            <w:r w:rsidRPr="00B538C9">
              <w:rPr>
                <w:color w:val="0082BE"/>
              </w:rPr>
              <w:t xml:space="preserve"> </w:t>
            </w:r>
            <w:r w:rsidRPr="00B538C9">
              <w:t xml:space="preserve">to help you and </w:t>
            </w:r>
            <w:r w:rsidRPr="0094489E">
              <w:rPr>
                <w:b/>
                <w:bCs/>
              </w:rPr>
              <w:t xml:space="preserve">should be deleted once you’ve finished. </w:t>
            </w:r>
          </w:p>
          <w:p w14:paraId="3D619E0E" w14:textId="68379E6E" w:rsidR="006645DE" w:rsidRPr="00D45347" w:rsidRDefault="006645DE" w:rsidP="006645DE">
            <w:pPr>
              <w:spacing w:before="60" w:after="160"/>
            </w:pPr>
            <w:r w:rsidRPr="0094489E">
              <w:rPr>
                <w:b/>
                <w:bCs/>
              </w:rPr>
              <w:t>This template is an example only.</w:t>
            </w:r>
            <w:r w:rsidRPr="00B538C9">
              <w:t xml:space="preserve"> It includes additional information that can help your employee better understand their piecework record. You can use other piecework </w:t>
            </w:r>
            <w:r>
              <w:t>agreement</w:t>
            </w:r>
            <w:r w:rsidRPr="00B538C9">
              <w:t xml:space="preserve"> templates so long as they meet the </w:t>
            </w:r>
            <w:r w:rsidRPr="009C294E">
              <w:t>Award requirements.</w:t>
            </w:r>
          </w:p>
        </w:tc>
      </w:tr>
    </w:tbl>
    <w:p w14:paraId="3E0224F4" w14:textId="217B6AAA" w:rsidR="001368F8" w:rsidRPr="001F61E3" w:rsidRDefault="001368F8" w:rsidP="00C6248E">
      <w:pPr>
        <w:spacing w:after="240"/>
      </w:pPr>
    </w:p>
    <w:p w14:paraId="65AB09CD" w14:textId="14181D23" w:rsidR="00511E8E" w:rsidRDefault="00511E8E" w:rsidP="005A580A">
      <w:pPr>
        <w:autoSpaceDE w:val="0"/>
        <w:autoSpaceDN w:val="0"/>
        <w:adjustRightInd w:val="0"/>
        <w:spacing w:before="240" w:after="0" w:line="240" w:lineRule="auto"/>
        <w:rPr>
          <w:rFonts w:cs="Arial"/>
          <w:color w:val="DA291C"/>
        </w:rPr>
      </w:pPr>
      <w:r>
        <w:rPr>
          <w:rFonts w:cs="Arial"/>
          <w:b/>
          <w:bCs/>
          <w:sz w:val="24"/>
          <w:szCs w:val="24"/>
        </w:rPr>
        <w:t xml:space="preserve">Date: </w:t>
      </w:r>
      <w:r w:rsidR="00BA629F" w:rsidRPr="00565AED">
        <w:rPr>
          <w:rFonts w:cs="Arial"/>
          <w:color w:val="DA291C"/>
        </w:rPr>
        <w:t>&lt;insert date&gt;</w:t>
      </w:r>
    </w:p>
    <w:p w14:paraId="49EA3F3A" w14:textId="1C2C00C7" w:rsidR="00035F90" w:rsidRDefault="00BA629F" w:rsidP="005A580A">
      <w:pPr>
        <w:autoSpaceDE w:val="0"/>
        <w:autoSpaceDN w:val="0"/>
        <w:adjustRightInd w:val="0"/>
        <w:spacing w:before="240" w:after="0" w:line="240" w:lineRule="auto"/>
        <w:rPr>
          <w:rFonts w:cs="Arial"/>
          <w:b/>
          <w:bCs/>
          <w:sz w:val="24"/>
          <w:szCs w:val="24"/>
        </w:rPr>
      </w:pPr>
      <w:r w:rsidRPr="00BA629F">
        <w:rPr>
          <w:rFonts w:cs="Arial"/>
          <w:b/>
          <w:bCs/>
          <w:sz w:val="24"/>
          <w:szCs w:val="24"/>
        </w:rPr>
        <w:t>Private and confidential</w:t>
      </w:r>
    </w:p>
    <w:p w14:paraId="679E1D6E" w14:textId="77777777" w:rsidR="00035F90" w:rsidRDefault="00035F90" w:rsidP="00035F90">
      <w:pPr>
        <w:autoSpaceDE w:val="0"/>
        <w:autoSpaceDN w:val="0"/>
        <w:adjustRightInd w:val="0"/>
        <w:spacing w:after="0" w:line="240" w:lineRule="auto"/>
        <w:rPr>
          <w:rFonts w:cs="Arial"/>
          <w:b/>
          <w:bCs/>
          <w:sz w:val="24"/>
          <w:szCs w:val="24"/>
        </w:rPr>
      </w:pPr>
    </w:p>
    <w:p w14:paraId="1C006979" w14:textId="77777777" w:rsidR="0011643C" w:rsidRPr="006224C5" w:rsidRDefault="0011643C" w:rsidP="0011643C">
      <w:pPr>
        <w:jc w:val="center"/>
        <w:rPr>
          <w:rFonts w:cstheme="minorHAnsi"/>
          <w:b/>
          <w:sz w:val="32"/>
          <w:szCs w:val="32"/>
        </w:rPr>
      </w:pPr>
      <w:r w:rsidRPr="006224C5">
        <w:rPr>
          <w:rFonts w:cstheme="minorHAnsi"/>
          <w:b/>
          <w:sz w:val="32"/>
          <w:szCs w:val="32"/>
        </w:rPr>
        <w:t>Piecework agreement</w:t>
      </w:r>
    </w:p>
    <w:p w14:paraId="2CBD23DB" w14:textId="77777777" w:rsidR="0011643C" w:rsidRPr="002438CF" w:rsidRDefault="0011643C" w:rsidP="0011643C">
      <w:pPr>
        <w:spacing w:after="480"/>
        <w:rPr>
          <w:rFonts w:cstheme="minorHAnsi"/>
          <w:szCs w:val="24"/>
        </w:rPr>
      </w:pPr>
      <w:r w:rsidRPr="002438CF">
        <w:rPr>
          <w:rFonts w:cstheme="minorHAnsi"/>
          <w:szCs w:val="24"/>
        </w:rPr>
        <w:t>Agreement between:</w:t>
      </w:r>
    </w:p>
    <w:p w14:paraId="6F155429" w14:textId="77777777" w:rsidR="0011643C" w:rsidRPr="006224C5" w:rsidRDefault="0011643C" w:rsidP="0011643C">
      <w:pPr>
        <w:pBdr>
          <w:bottom w:val="single" w:sz="12" w:space="1" w:color="auto"/>
        </w:pBdr>
        <w:jc w:val="center"/>
        <w:rPr>
          <w:rFonts w:cstheme="minorHAnsi"/>
          <w:color w:val="DA291C"/>
        </w:rPr>
      </w:pPr>
      <w:r w:rsidRPr="006224C5">
        <w:rPr>
          <w:rFonts w:cstheme="minorHAnsi"/>
          <w:color w:val="DA291C"/>
        </w:rPr>
        <w:t>&lt;insert employee name and address&gt;</w:t>
      </w:r>
    </w:p>
    <w:p w14:paraId="204A8D4D" w14:textId="77777777" w:rsidR="0011643C" w:rsidRPr="006224C5" w:rsidRDefault="0011643C" w:rsidP="0011643C">
      <w:pPr>
        <w:spacing w:line="360" w:lineRule="auto"/>
        <w:jc w:val="center"/>
        <w:rPr>
          <w:rFonts w:cstheme="minorHAnsi"/>
          <w:sz w:val="20"/>
        </w:rPr>
      </w:pPr>
      <w:r w:rsidRPr="006224C5">
        <w:rPr>
          <w:rFonts w:cstheme="minorHAnsi"/>
          <w:sz w:val="20"/>
        </w:rPr>
        <w:t xml:space="preserve">(You, the </w:t>
      </w:r>
      <w:r w:rsidRPr="006224C5">
        <w:rPr>
          <w:rFonts w:cstheme="minorHAnsi"/>
          <w:b/>
          <w:sz w:val="20"/>
        </w:rPr>
        <w:t>Employee</w:t>
      </w:r>
      <w:r w:rsidRPr="006224C5">
        <w:rPr>
          <w:rFonts w:cstheme="minorHAnsi"/>
          <w:sz w:val="20"/>
        </w:rPr>
        <w:t>)</w:t>
      </w:r>
    </w:p>
    <w:p w14:paraId="671B85BB" w14:textId="77777777" w:rsidR="0011643C" w:rsidRPr="006224C5" w:rsidRDefault="0011643C" w:rsidP="0011643C">
      <w:pPr>
        <w:spacing w:line="360" w:lineRule="auto"/>
        <w:jc w:val="center"/>
        <w:rPr>
          <w:rFonts w:cstheme="minorHAnsi"/>
          <w:sz w:val="20"/>
        </w:rPr>
      </w:pPr>
      <w:r w:rsidRPr="006224C5">
        <w:rPr>
          <w:rFonts w:cstheme="minorHAnsi"/>
          <w:sz w:val="20"/>
        </w:rPr>
        <w:t>and</w:t>
      </w:r>
    </w:p>
    <w:p w14:paraId="25E65112" w14:textId="77777777" w:rsidR="0011643C" w:rsidRPr="006224C5" w:rsidRDefault="0011643C" w:rsidP="0011643C">
      <w:pPr>
        <w:pBdr>
          <w:bottom w:val="single" w:sz="12" w:space="1" w:color="auto"/>
        </w:pBdr>
        <w:jc w:val="center"/>
        <w:rPr>
          <w:rFonts w:cstheme="minorHAnsi"/>
          <w:color w:val="DA291C"/>
        </w:rPr>
      </w:pPr>
      <w:r w:rsidRPr="006224C5">
        <w:rPr>
          <w:rFonts w:cstheme="minorHAnsi"/>
          <w:color w:val="DA291C"/>
        </w:rPr>
        <w:t>&lt;insert employer name and address&gt;</w:t>
      </w:r>
    </w:p>
    <w:p w14:paraId="53A27F74" w14:textId="16153883" w:rsidR="0011643C" w:rsidRDefault="0011643C" w:rsidP="007642B0">
      <w:pPr>
        <w:jc w:val="center"/>
        <w:rPr>
          <w:rFonts w:cstheme="minorHAnsi"/>
          <w:sz w:val="20"/>
        </w:rPr>
      </w:pPr>
      <w:r w:rsidRPr="006224C5">
        <w:rPr>
          <w:rFonts w:cstheme="minorHAnsi"/>
          <w:sz w:val="20"/>
        </w:rPr>
        <w:t>(</w:t>
      </w:r>
      <w:r w:rsidRPr="006224C5">
        <w:rPr>
          <w:rFonts w:cstheme="minorHAnsi"/>
          <w:b/>
          <w:sz w:val="20"/>
        </w:rPr>
        <w:t>Employer</w:t>
      </w:r>
      <w:r w:rsidRPr="006224C5">
        <w:rPr>
          <w:rFonts w:cstheme="minorHAnsi"/>
          <w:sz w:val="20"/>
        </w:rPr>
        <w:t>)</w:t>
      </w:r>
    </w:p>
    <w:p w14:paraId="0CF42543" w14:textId="77777777" w:rsidR="007642B0" w:rsidRPr="007642B0" w:rsidRDefault="007642B0" w:rsidP="007642B0">
      <w:pPr>
        <w:jc w:val="center"/>
        <w:rPr>
          <w:rFonts w:cstheme="minorHAnsi"/>
          <w:sz w:val="20"/>
        </w:rPr>
      </w:pPr>
    </w:p>
    <w:p w14:paraId="7F14F60F" w14:textId="77777777" w:rsidR="00D9757B" w:rsidRDefault="00D9757B" w:rsidP="003F65EB">
      <w:pPr>
        <w:pStyle w:val="ListParagraph"/>
        <w:numPr>
          <w:ilvl w:val="0"/>
          <w:numId w:val="31"/>
        </w:numPr>
        <w:spacing w:after="240" w:line="240" w:lineRule="auto"/>
        <w:rPr>
          <w:rFonts w:cstheme="minorHAnsi"/>
        </w:rPr>
      </w:pPr>
      <w:r w:rsidRPr="006224C5">
        <w:rPr>
          <w:rFonts w:cstheme="minorHAnsi"/>
        </w:rPr>
        <w:t>This is a Piecework Agreement (</w:t>
      </w:r>
      <w:r w:rsidRPr="006224C5">
        <w:rPr>
          <w:rFonts w:cstheme="minorHAnsi"/>
          <w:b/>
        </w:rPr>
        <w:t>Agreement</w:t>
      </w:r>
      <w:r w:rsidRPr="006224C5">
        <w:rPr>
          <w:rFonts w:cstheme="minorHAnsi"/>
        </w:rPr>
        <w:t>) for the purpose of clause 17.1 of the Wine Industry Award [MA000090] (</w:t>
      </w:r>
      <w:r w:rsidRPr="006224C5">
        <w:rPr>
          <w:rFonts w:cstheme="minorHAnsi"/>
          <w:b/>
        </w:rPr>
        <w:t>Award</w:t>
      </w:r>
      <w:r w:rsidRPr="006224C5">
        <w:rPr>
          <w:rFonts w:cstheme="minorHAnsi"/>
        </w:rPr>
        <w:t>).</w:t>
      </w:r>
    </w:p>
    <w:p w14:paraId="2F5BD271" w14:textId="77777777" w:rsidR="005C39CB" w:rsidRPr="003F65EB" w:rsidRDefault="005C39CB" w:rsidP="005C39CB">
      <w:pPr>
        <w:pStyle w:val="ListParagraph"/>
        <w:spacing w:after="240" w:line="240" w:lineRule="auto"/>
        <w:ind w:left="360"/>
        <w:rPr>
          <w:rFonts w:cstheme="minorHAnsi"/>
        </w:rPr>
      </w:pPr>
    </w:p>
    <w:p w14:paraId="3B68577C" w14:textId="4B2D447F" w:rsidR="00203D06" w:rsidRPr="003F65EB" w:rsidRDefault="00D9757B" w:rsidP="003F65EB">
      <w:pPr>
        <w:pStyle w:val="ListParagraph"/>
        <w:numPr>
          <w:ilvl w:val="0"/>
          <w:numId w:val="31"/>
        </w:numPr>
        <w:autoSpaceDE w:val="0"/>
        <w:autoSpaceDN w:val="0"/>
        <w:adjustRightInd w:val="0"/>
        <w:spacing w:before="120" w:after="240" w:line="240" w:lineRule="auto"/>
        <w:contextualSpacing w:val="0"/>
        <w:rPr>
          <w:rFonts w:cstheme="minorHAnsi"/>
          <w:b/>
          <w:bCs/>
        </w:rPr>
      </w:pPr>
      <w:r w:rsidRPr="006224C5">
        <w:rPr>
          <w:rFonts w:cstheme="minorHAnsi"/>
        </w:rPr>
        <w:t>This Agreement starts on</w:t>
      </w:r>
      <w:r w:rsidR="000730ED" w:rsidRPr="006224C5">
        <w:rPr>
          <w:rFonts w:cstheme="minorHAnsi"/>
          <w:b/>
          <w:bCs/>
        </w:rPr>
        <w:t>:</w:t>
      </w:r>
      <w:r w:rsidR="00853F5B" w:rsidRPr="006224C5">
        <w:rPr>
          <w:rFonts w:cstheme="minorHAnsi"/>
          <w:b/>
          <w:bCs/>
        </w:rPr>
        <w:t xml:space="preserve"> </w:t>
      </w:r>
      <w:r w:rsidR="007A2A8D" w:rsidRPr="006224C5">
        <w:rPr>
          <w:rFonts w:cstheme="minorHAnsi"/>
          <w:b/>
          <w:bCs/>
        </w:rPr>
        <w:t xml:space="preserve"> </w:t>
      </w:r>
      <w:r w:rsidR="00C00AE7" w:rsidRPr="006224C5">
        <w:rPr>
          <w:rFonts w:cstheme="minorHAnsi"/>
          <w:color w:val="DA291C"/>
        </w:rPr>
        <w:t>&lt;insert date&gt;</w:t>
      </w:r>
      <w:r w:rsidR="003A1F21" w:rsidRPr="003A1F21">
        <w:rPr>
          <w:rFonts w:cstheme="minorHAnsi"/>
        </w:rPr>
        <w:t>.</w:t>
      </w:r>
    </w:p>
    <w:p w14:paraId="63D4354E" w14:textId="5EDC1B39" w:rsidR="006224C5" w:rsidRDefault="00203D06" w:rsidP="003F65EB">
      <w:pPr>
        <w:pStyle w:val="ListParagraph"/>
        <w:numPr>
          <w:ilvl w:val="0"/>
          <w:numId w:val="31"/>
        </w:numPr>
        <w:spacing w:after="240" w:line="240" w:lineRule="auto"/>
        <w:ind w:left="357" w:hanging="357"/>
        <w:rPr>
          <w:rFonts w:cstheme="minorHAnsi"/>
        </w:rPr>
      </w:pPr>
      <w:r w:rsidRPr="006224C5">
        <w:rPr>
          <w:rFonts w:cstheme="minorHAnsi"/>
        </w:rPr>
        <w:t xml:space="preserve">Your employment will be </w:t>
      </w:r>
      <w:r w:rsidRPr="006224C5">
        <w:rPr>
          <w:rFonts w:cstheme="minorHAnsi"/>
          <w:color w:val="DA291C"/>
        </w:rPr>
        <w:t>&lt;insert employment status&gt;</w:t>
      </w:r>
      <w:r w:rsidRPr="00F41415">
        <w:rPr>
          <w:rFonts w:cstheme="minorHAnsi"/>
        </w:rPr>
        <w:t>.</w:t>
      </w:r>
      <w:r w:rsidRPr="006224C5">
        <w:rPr>
          <w:rFonts w:cstheme="minorHAnsi"/>
        </w:rPr>
        <w:t xml:space="preserve"> You will be employed at </w:t>
      </w:r>
      <w:r w:rsidRPr="006224C5">
        <w:rPr>
          <w:rFonts w:cstheme="minorHAnsi"/>
          <w:color w:val="DA291C"/>
        </w:rPr>
        <w:t>&lt;insert grade&gt;</w:t>
      </w:r>
      <w:r w:rsidRPr="006224C5">
        <w:rPr>
          <w:rFonts w:cstheme="minorHAnsi"/>
          <w:color w:val="FF0000"/>
        </w:rPr>
        <w:t xml:space="preserve"> </w:t>
      </w:r>
      <w:r w:rsidRPr="006224C5">
        <w:rPr>
          <w:rFonts w:cstheme="minorHAnsi"/>
        </w:rPr>
        <w:t>under the Award.</w:t>
      </w:r>
    </w:p>
    <w:p w14:paraId="19EABC8F" w14:textId="77777777" w:rsidR="003F65EB" w:rsidRPr="003F65EB" w:rsidRDefault="003F65EB" w:rsidP="003F65EB">
      <w:pPr>
        <w:pStyle w:val="ListParagraph"/>
        <w:spacing w:after="240" w:line="240" w:lineRule="auto"/>
        <w:ind w:left="357"/>
        <w:rPr>
          <w:rFonts w:cstheme="minorHAnsi"/>
        </w:rPr>
      </w:pPr>
    </w:p>
    <w:p w14:paraId="1562CFD6" w14:textId="19B488C2" w:rsidR="006224C5" w:rsidRPr="003F65EB" w:rsidRDefault="006224C5" w:rsidP="003F65EB">
      <w:pPr>
        <w:pStyle w:val="ListParagraph"/>
        <w:numPr>
          <w:ilvl w:val="0"/>
          <w:numId w:val="31"/>
        </w:numPr>
        <w:spacing w:after="240" w:line="240" w:lineRule="auto"/>
        <w:rPr>
          <w:rFonts w:cstheme="minorHAnsi"/>
        </w:rPr>
      </w:pPr>
      <w:r w:rsidRPr="006224C5">
        <w:rPr>
          <w:rFonts w:cstheme="minorHAnsi"/>
        </w:rPr>
        <w:t>The work you will do under this Agreement is described below:</w:t>
      </w:r>
    </w:p>
    <w:p w14:paraId="0ACBFB85" w14:textId="77777777" w:rsidR="006224C5" w:rsidRPr="006224C5" w:rsidRDefault="006224C5" w:rsidP="003F65EB">
      <w:pPr>
        <w:pStyle w:val="ListParagraph"/>
        <w:numPr>
          <w:ilvl w:val="1"/>
          <w:numId w:val="31"/>
        </w:numPr>
        <w:spacing w:after="240" w:line="240" w:lineRule="auto"/>
        <w:rPr>
          <w:rFonts w:cstheme="minorHAnsi"/>
          <w:color w:val="DA291C"/>
        </w:rPr>
      </w:pPr>
      <w:r w:rsidRPr="006224C5">
        <w:rPr>
          <w:rFonts w:cstheme="minorHAnsi"/>
          <w:color w:val="DA291C"/>
        </w:rPr>
        <w:t>&lt;insert description of work(s)&gt;</w:t>
      </w:r>
      <w:r w:rsidRPr="003A1F21">
        <w:rPr>
          <w:rFonts w:cstheme="minorHAnsi"/>
        </w:rPr>
        <w:t>.</w:t>
      </w:r>
    </w:p>
    <w:p w14:paraId="2D5A9D9E" w14:textId="392370A3" w:rsidR="006224C5" w:rsidRDefault="006224C5" w:rsidP="00C802C3">
      <w:pPr>
        <w:pStyle w:val="ListParagraph"/>
        <w:spacing w:before="240" w:after="240"/>
        <w:rPr>
          <w:rFonts w:cstheme="minorHAnsi"/>
          <w:color w:val="7C6992"/>
        </w:rPr>
      </w:pPr>
      <w:r w:rsidRPr="006224C5">
        <w:rPr>
          <w:rFonts w:cstheme="minorHAnsi"/>
          <w:color w:val="7C6992"/>
        </w:rPr>
        <w:t>(</w:t>
      </w:r>
      <w:proofErr w:type="spellStart"/>
      <w:proofErr w:type="gramStart"/>
      <w:r w:rsidRPr="006224C5">
        <w:rPr>
          <w:rFonts w:cstheme="minorHAnsi"/>
          <w:color w:val="7C6992"/>
        </w:rPr>
        <w:t>eg</w:t>
      </w:r>
      <w:proofErr w:type="gramEnd"/>
      <w:r w:rsidRPr="006224C5">
        <w:rPr>
          <w:rFonts w:cstheme="minorHAnsi"/>
          <w:color w:val="7C6992"/>
        </w:rPr>
        <w:t>.</w:t>
      </w:r>
      <w:proofErr w:type="spellEnd"/>
      <w:r w:rsidRPr="006224C5">
        <w:rPr>
          <w:rFonts w:cstheme="minorHAnsi"/>
          <w:color w:val="7C6992"/>
        </w:rPr>
        <w:t xml:space="preserve"> picking/packing/pruning. If the employee also performs work that isn’t covered by the piecework agreement, this should not be included here).</w:t>
      </w:r>
    </w:p>
    <w:p w14:paraId="14C3BB7D" w14:textId="77777777" w:rsidR="002438CF" w:rsidRPr="006224C5" w:rsidRDefault="002438CF" w:rsidP="00C802C3">
      <w:pPr>
        <w:pStyle w:val="ListParagraph"/>
        <w:spacing w:before="240" w:after="240"/>
        <w:rPr>
          <w:rFonts w:cstheme="minorHAnsi"/>
        </w:rPr>
      </w:pPr>
    </w:p>
    <w:p w14:paraId="085D80A8" w14:textId="77777777" w:rsidR="006224C5" w:rsidRPr="006224C5" w:rsidRDefault="006224C5" w:rsidP="003F65EB">
      <w:pPr>
        <w:pStyle w:val="ListParagraph"/>
        <w:numPr>
          <w:ilvl w:val="0"/>
          <w:numId w:val="31"/>
        </w:numPr>
        <w:spacing w:after="240" w:line="240" w:lineRule="auto"/>
        <w:rPr>
          <w:rFonts w:cstheme="minorHAnsi"/>
        </w:rPr>
      </w:pPr>
      <w:r w:rsidRPr="006224C5">
        <w:rPr>
          <w:rFonts w:cstheme="minorHAnsi"/>
        </w:rPr>
        <w:t>You will be required to do this work at the following location(s), or elsewhere as reasonably directed by the Employer:</w:t>
      </w:r>
    </w:p>
    <w:p w14:paraId="28F68A9E" w14:textId="6848428D" w:rsidR="006224C5" w:rsidRPr="003F65EB" w:rsidRDefault="006224C5" w:rsidP="003F65EB">
      <w:pPr>
        <w:pStyle w:val="ListParagraph"/>
        <w:numPr>
          <w:ilvl w:val="1"/>
          <w:numId w:val="31"/>
        </w:numPr>
        <w:spacing w:after="240" w:line="240" w:lineRule="auto"/>
        <w:rPr>
          <w:rFonts w:cstheme="minorHAnsi"/>
        </w:rPr>
      </w:pPr>
      <w:r w:rsidRPr="006224C5">
        <w:rPr>
          <w:rFonts w:cstheme="minorHAnsi"/>
          <w:color w:val="DA291C"/>
        </w:rPr>
        <w:t>&lt;insert work location(s)&gt;</w:t>
      </w:r>
      <w:r w:rsidRPr="003A1F21">
        <w:rPr>
          <w:rFonts w:cstheme="minorHAnsi"/>
        </w:rPr>
        <w:t>.</w:t>
      </w:r>
    </w:p>
    <w:p w14:paraId="71C4DD4B" w14:textId="7836C8EB" w:rsidR="003F65EB" w:rsidRPr="003F65EB" w:rsidRDefault="007642B0" w:rsidP="007642B0">
      <w:pPr>
        <w:pStyle w:val="ListParagraph"/>
        <w:tabs>
          <w:tab w:val="left" w:pos="2454"/>
        </w:tabs>
        <w:spacing w:after="240" w:line="240" w:lineRule="auto"/>
        <w:ind w:left="1080"/>
        <w:rPr>
          <w:rFonts w:cstheme="minorHAnsi"/>
        </w:rPr>
      </w:pPr>
      <w:r>
        <w:rPr>
          <w:rFonts w:cstheme="minorHAnsi"/>
        </w:rPr>
        <w:tab/>
      </w:r>
    </w:p>
    <w:p w14:paraId="1ED26B87" w14:textId="5F082833" w:rsidR="00DF5BB3" w:rsidRPr="003F65EB" w:rsidRDefault="006224C5" w:rsidP="003F65EB">
      <w:pPr>
        <w:pStyle w:val="ListParagraph"/>
        <w:numPr>
          <w:ilvl w:val="0"/>
          <w:numId w:val="31"/>
        </w:numPr>
        <w:spacing w:after="240" w:line="240" w:lineRule="auto"/>
        <w:rPr>
          <w:rFonts w:cstheme="minorHAnsi"/>
        </w:rPr>
      </w:pPr>
      <w:r w:rsidRPr="006224C5">
        <w:rPr>
          <w:rFonts w:cstheme="minorHAnsi"/>
        </w:rPr>
        <w:lastRenderedPageBreak/>
        <w:t>The agreed piecework rate(s) for your work is/are set out in the table below.</w:t>
      </w:r>
    </w:p>
    <w:p w14:paraId="68764FFE" w14:textId="53487C39" w:rsidR="00A36F94" w:rsidRPr="00DF5BB3" w:rsidRDefault="00A36F94" w:rsidP="00DF5BB3">
      <w:pPr>
        <w:spacing w:after="0" w:line="240" w:lineRule="auto"/>
        <w:rPr>
          <w:rFonts w:cstheme="minorHAnsi"/>
        </w:rPr>
      </w:pPr>
      <w:r w:rsidRPr="00DF5BB3">
        <w:rPr>
          <w:rFonts w:cstheme="minorHAnsi"/>
          <w:iCs/>
          <w:color w:val="7C6992"/>
          <w:sz w:val="20"/>
        </w:rPr>
        <w:t>[Explanatory information – please delete once you have finished the record.</w:t>
      </w:r>
    </w:p>
    <w:p w14:paraId="562AB0EA" w14:textId="3A9DB2B3" w:rsidR="00B87F6A" w:rsidRPr="00B87F6A" w:rsidRDefault="00B87F6A" w:rsidP="00B87F6A">
      <w:pPr>
        <w:autoSpaceDE w:val="0"/>
        <w:autoSpaceDN w:val="0"/>
        <w:adjustRightInd w:val="0"/>
        <w:spacing w:before="120" w:after="120" w:line="240" w:lineRule="auto"/>
        <w:rPr>
          <w:rFonts w:cs="Arial"/>
          <w:color w:val="7C6992"/>
          <w:sz w:val="20"/>
          <w:szCs w:val="20"/>
        </w:rPr>
      </w:pPr>
      <w:r w:rsidRPr="00B87F6A">
        <w:rPr>
          <w:rFonts w:cs="Arial"/>
          <w:color w:val="7C6992"/>
          <w:sz w:val="20"/>
          <w:szCs w:val="20"/>
        </w:rPr>
        <w:t>This template allows you to enter different piecework rates for different circumstances and conditions.</w:t>
      </w:r>
    </w:p>
    <w:p w14:paraId="13E24737" w14:textId="2E88CF2E" w:rsidR="00B87F6A" w:rsidRPr="00B87F6A" w:rsidRDefault="00B87F6A" w:rsidP="00B87F6A">
      <w:pPr>
        <w:autoSpaceDE w:val="0"/>
        <w:autoSpaceDN w:val="0"/>
        <w:adjustRightInd w:val="0"/>
        <w:spacing w:before="120" w:after="120" w:line="240" w:lineRule="auto"/>
        <w:rPr>
          <w:rFonts w:cs="Arial"/>
          <w:color w:val="7C6992"/>
          <w:sz w:val="20"/>
          <w:szCs w:val="20"/>
        </w:rPr>
      </w:pPr>
      <w:r w:rsidRPr="00B87F6A">
        <w:rPr>
          <w:rFonts w:cs="Arial"/>
          <w:color w:val="7C6992"/>
          <w:sz w:val="20"/>
          <w:szCs w:val="20"/>
        </w:rPr>
        <w:t xml:space="preserve">The piecework rates for an 'employee of average capacity' may change depending upon variables such as: the workforce available; the crop involved; the plants involved; terrain; the </w:t>
      </w:r>
      <w:proofErr w:type="gramStart"/>
      <w:r w:rsidRPr="00B87F6A">
        <w:rPr>
          <w:rFonts w:cs="Arial"/>
          <w:color w:val="7C6992"/>
          <w:sz w:val="20"/>
          <w:szCs w:val="20"/>
        </w:rPr>
        <w:t>particular harvest</w:t>
      </w:r>
      <w:proofErr w:type="gramEnd"/>
      <w:r w:rsidRPr="00B87F6A">
        <w:rPr>
          <w:rFonts w:cs="Arial"/>
          <w:color w:val="7C6992"/>
          <w:sz w:val="20"/>
          <w:szCs w:val="20"/>
        </w:rPr>
        <w:t>; the picking required; the size and sophistication of the business; the packing shed; harvesting or pick data.</w:t>
      </w:r>
      <w:r>
        <w:rPr>
          <w:rFonts w:cs="Arial"/>
          <w:color w:val="7C6992"/>
          <w:sz w:val="20"/>
          <w:szCs w:val="20"/>
        </w:rPr>
        <w:t xml:space="preserve"> </w:t>
      </w:r>
      <w:r w:rsidRPr="009C294E">
        <w:rPr>
          <w:color w:val="7C6992"/>
          <w:sz w:val="20"/>
          <w:szCs w:val="20"/>
          <w:lang w:val="en-US"/>
        </w:rPr>
        <w:t xml:space="preserve">Find </w:t>
      </w:r>
      <w:hyperlink r:id="rId21" w:history="1">
        <w:r w:rsidRPr="009C294E">
          <w:rPr>
            <w:rStyle w:val="Hyperlink"/>
            <w:sz w:val="20"/>
            <w:szCs w:val="20"/>
            <w:lang w:val="en-US"/>
          </w:rPr>
          <w:t>more information on piece rates</w:t>
        </w:r>
      </w:hyperlink>
      <w:r w:rsidRPr="009C294E">
        <w:rPr>
          <w:color w:val="7C6992"/>
          <w:sz w:val="20"/>
          <w:szCs w:val="20"/>
          <w:lang w:val="en-US"/>
        </w:rPr>
        <w:t xml:space="preserve"> at horticulture.fairwork.gov.au/pay-</w:t>
      </w:r>
      <w:r>
        <w:rPr>
          <w:color w:val="7C6992"/>
          <w:sz w:val="20"/>
          <w:szCs w:val="20"/>
          <w:lang w:val="en-US"/>
        </w:rPr>
        <w:t>and-</w:t>
      </w:r>
      <w:r w:rsidRPr="009C294E">
        <w:rPr>
          <w:color w:val="7C6992"/>
          <w:sz w:val="20"/>
          <w:szCs w:val="20"/>
          <w:lang w:val="en-US"/>
        </w:rPr>
        <w:t>piece-</w:t>
      </w:r>
      <w:proofErr w:type="gramStart"/>
      <w:r w:rsidRPr="009C294E">
        <w:rPr>
          <w:color w:val="7C6992"/>
          <w:sz w:val="20"/>
          <w:szCs w:val="20"/>
          <w:lang w:val="en-US"/>
        </w:rPr>
        <w:t>rates</w:t>
      </w:r>
      <w:proofErr w:type="gramEnd"/>
    </w:p>
    <w:p w14:paraId="376E764A" w14:textId="406697E0" w:rsidR="00434B79" w:rsidRDefault="00B87F6A" w:rsidP="00B87F6A">
      <w:pPr>
        <w:autoSpaceDE w:val="0"/>
        <w:autoSpaceDN w:val="0"/>
        <w:adjustRightInd w:val="0"/>
        <w:spacing w:before="120" w:after="120" w:line="240" w:lineRule="auto"/>
        <w:rPr>
          <w:rFonts w:cs="Arial"/>
          <w:color w:val="7C6992"/>
          <w:sz w:val="20"/>
          <w:szCs w:val="20"/>
        </w:rPr>
      </w:pPr>
      <w:r w:rsidRPr="00B87F6A">
        <w:rPr>
          <w:rFonts w:cs="Arial"/>
          <w:color w:val="7C6992"/>
          <w:sz w:val="20"/>
          <w:szCs w:val="20"/>
        </w:rPr>
        <w:t>Use the '</w:t>
      </w:r>
      <w:r w:rsidR="00906666">
        <w:rPr>
          <w:rFonts w:cs="Arial"/>
          <w:color w:val="7C6992"/>
          <w:sz w:val="20"/>
          <w:szCs w:val="20"/>
        </w:rPr>
        <w:t>C</w:t>
      </w:r>
      <w:r w:rsidRPr="00B87F6A">
        <w:rPr>
          <w:rFonts w:cs="Arial"/>
          <w:color w:val="7C6992"/>
          <w:sz w:val="20"/>
          <w:szCs w:val="20"/>
        </w:rPr>
        <w:t xml:space="preserve">onditions/variable' field to specify when each rate applies. For example, you could add </w:t>
      </w:r>
      <w:r>
        <w:rPr>
          <w:rFonts w:cs="Arial"/>
          <w:color w:val="7C6992"/>
          <w:sz w:val="20"/>
          <w:szCs w:val="20"/>
        </w:rPr>
        <w:t>‘</w:t>
      </w:r>
      <w:r w:rsidRPr="00B87F6A">
        <w:rPr>
          <w:rFonts w:cs="Arial"/>
          <w:color w:val="7C6992"/>
          <w:sz w:val="20"/>
          <w:szCs w:val="20"/>
        </w:rPr>
        <w:t>wet weather rate</w:t>
      </w:r>
      <w:r>
        <w:rPr>
          <w:rFonts w:cs="Arial"/>
          <w:color w:val="7C6992"/>
          <w:sz w:val="20"/>
          <w:szCs w:val="20"/>
        </w:rPr>
        <w:t>’</w:t>
      </w:r>
      <w:r w:rsidRPr="00B87F6A">
        <w:rPr>
          <w:rFonts w:cs="Arial"/>
          <w:color w:val="7C6992"/>
          <w:sz w:val="20"/>
          <w:szCs w:val="20"/>
        </w:rPr>
        <w:t xml:space="preserve"> or </w:t>
      </w:r>
      <w:r>
        <w:rPr>
          <w:rFonts w:cs="Arial"/>
          <w:color w:val="7C6992"/>
          <w:sz w:val="20"/>
          <w:szCs w:val="20"/>
        </w:rPr>
        <w:t>‘</w:t>
      </w:r>
      <w:r w:rsidRPr="00B87F6A">
        <w:rPr>
          <w:rFonts w:cs="Arial"/>
          <w:color w:val="7C6992"/>
          <w:sz w:val="20"/>
          <w:szCs w:val="20"/>
        </w:rPr>
        <w:t>selective picking rate</w:t>
      </w:r>
      <w:r>
        <w:rPr>
          <w:rFonts w:cs="Arial"/>
          <w:color w:val="7C6992"/>
          <w:sz w:val="20"/>
          <w:szCs w:val="20"/>
        </w:rPr>
        <w:t>’</w:t>
      </w:r>
      <w:r w:rsidRPr="00B87F6A">
        <w:rPr>
          <w:rFonts w:cs="Arial"/>
          <w:color w:val="7C6992"/>
          <w:sz w:val="20"/>
          <w:szCs w:val="20"/>
        </w:rPr>
        <w:t>.</w:t>
      </w:r>
      <w:r w:rsidR="00711BA8" w:rsidRPr="009C294E">
        <w:rPr>
          <w:color w:val="7C6992"/>
          <w:sz w:val="20"/>
          <w:szCs w:val="20"/>
          <w:lang w:val="en-US"/>
        </w:rPr>
        <w:t>]</w:t>
      </w:r>
      <w:r w:rsidR="00434B79" w:rsidRPr="000B2CDE">
        <w:rPr>
          <w:rFonts w:cs="Arial"/>
          <w:color w:val="7C6992"/>
          <w:sz w:val="20"/>
          <w:szCs w:val="20"/>
        </w:rPr>
        <w:t xml:space="preserve"> </w:t>
      </w:r>
    </w:p>
    <w:tbl>
      <w:tblPr>
        <w:tblStyle w:val="TableGrid1"/>
        <w:tblW w:w="5000" w:type="pct"/>
        <w:jc w:val="cente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Caption w:val="Piecework rate table"/>
        <w:tblDescription w:val="Allows workers to enter different piecework rates for different conditions"/>
      </w:tblPr>
      <w:tblGrid>
        <w:gridCol w:w="1271"/>
        <w:gridCol w:w="1701"/>
        <w:gridCol w:w="1560"/>
        <w:gridCol w:w="1134"/>
        <w:gridCol w:w="1133"/>
        <w:gridCol w:w="2261"/>
      </w:tblGrid>
      <w:tr w:rsidR="006E4D96" w:rsidRPr="001F61E3" w14:paraId="68347790" w14:textId="77777777" w:rsidTr="005D1B9A">
        <w:trPr>
          <w:trHeight w:val="409"/>
          <w:tblHeader/>
          <w:jc w:val="center"/>
        </w:trPr>
        <w:tc>
          <w:tcPr>
            <w:tcW w:w="701" w:type="pct"/>
            <w:tcBorders>
              <w:bottom w:val="nil"/>
            </w:tcBorders>
            <w:shd w:val="clear" w:color="auto" w:fill="7C6992"/>
            <w:vAlign w:val="center"/>
          </w:tcPr>
          <w:p w14:paraId="3E0A1FC3" w14:textId="77777777" w:rsidR="006E4D96" w:rsidRPr="001F61E3" w:rsidRDefault="006E4D96" w:rsidP="006526E8">
            <w:pPr>
              <w:spacing w:before="120" w:after="120" w:line="288" w:lineRule="auto"/>
              <w:jc w:val="center"/>
              <w:rPr>
                <w:rFonts w:asciiTheme="minorHAnsi" w:hAnsiTheme="minorHAnsi" w:cstheme="minorHAnsi"/>
                <w:b/>
                <w:bCs/>
                <w:sz w:val="21"/>
                <w:szCs w:val="21"/>
              </w:rPr>
            </w:pPr>
          </w:p>
        </w:tc>
        <w:tc>
          <w:tcPr>
            <w:tcW w:w="939" w:type="pct"/>
            <w:tcBorders>
              <w:bottom w:val="nil"/>
            </w:tcBorders>
            <w:shd w:val="clear" w:color="auto" w:fill="B1A5BF"/>
          </w:tcPr>
          <w:p w14:paraId="25714E90" w14:textId="77777777" w:rsidR="006E4D96" w:rsidRPr="001F61E3" w:rsidRDefault="006E4D96" w:rsidP="006526E8">
            <w:pPr>
              <w:jc w:val="center"/>
              <w:rPr>
                <w:rFonts w:asciiTheme="minorHAnsi" w:hAnsiTheme="minorHAnsi" w:cstheme="minorHAnsi"/>
                <w:b/>
                <w:bCs/>
                <w:caps/>
                <w:sz w:val="20"/>
                <w:szCs w:val="20"/>
              </w:rPr>
            </w:pPr>
            <w:r w:rsidRPr="001F61E3">
              <w:rPr>
                <w:rFonts w:asciiTheme="minorHAnsi" w:hAnsiTheme="minorHAnsi" w:cstheme="minorHAnsi"/>
                <w:b/>
                <w:bCs/>
                <w:caps/>
                <w:sz w:val="20"/>
                <w:szCs w:val="20"/>
              </w:rPr>
              <w:t>Piecework task</w:t>
            </w:r>
          </w:p>
        </w:tc>
        <w:tc>
          <w:tcPr>
            <w:tcW w:w="861" w:type="pct"/>
            <w:tcBorders>
              <w:bottom w:val="nil"/>
            </w:tcBorders>
            <w:shd w:val="clear" w:color="auto" w:fill="B1A5BF"/>
          </w:tcPr>
          <w:p w14:paraId="06DFB22C" w14:textId="77777777" w:rsidR="006E4D96" w:rsidRPr="001F61E3" w:rsidRDefault="006E4D96" w:rsidP="006526E8">
            <w:pPr>
              <w:jc w:val="center"/>
              <w:rPr>
                <w:rFonts w:asciiTheme="minorHAnsi" w:hAnsiTheme="minorHAnsi" w:cstheme="minorHAnsi"/>
                <w:b/>
                <w:bCs/>
                <w:caps/>
                <w:sz w:val="20"/>
                <w:szCs w:val="20"/>
              </w:rPr>
            </w:pPr>
            <w:r w:rsidRPr="001F61E3">
              <w:rPr>
                <w:rFonts w:asciiTheme="minorHAnsi" w:hAnsiTheme="minorHAnsi" w:cstheme="minorHAnsi"/>
                <w:b/>
                <w:bCs/>
                <w:caps/>
                <w:sz w:val="20"/>
                <w:szCs w:val="20"/>
              </w:rPr>
              <w:t>Crop</w:t>
            </w:r>
          </w:p>
        </w:tc>
        <w:tc>
          <w:tcPr>
            <w:tcW w:w="626" w:type="pct"/>
            <w:tcBorders>
              <w:bottom w:val="nil"/>
            </w:tcBorders>
            <w:shd w:val="clear" w:color="auto" w:fill="B1A5BF"/>
          </w:tcPr>
          <w:p w14:paraId="4EC2FCE1" w14:textId="77777777" w:rsidR="006E4D96" w:rsidRPr="001F61E3" w:rsidRDefault="006E4D96" w:rsidP="006526E8">
            <w:pPr>
              <w:jc w:val="center"/>
              <w:rPr>
                <w:rFonts w:asciiTheme="minorHAnsi" w:hAnsiTheme="minorHAnsi" w:cstheme="minorHAnsi"/>
                <w:b/>
                <w:bCs/>
                <w:caps/>
                <w:sz w:val="20"/>
                <w:szCs w:val="20"/>
              </w:rPr>
            </w:pPr>
            <w:r w:rsidRPr="001F61E3">
              <w:rPr>
                <w:rFonts w:asciiTheme="minorHAnsi" w:hAnsiTheme="minorHAnsi" w:cstheme="minorHAnsi"/>
                <w:b/>
                <w:bCs/>
                <w:caps/>
                <w:sz w:val="20"/>
                <w:szCs w:val="20"/>
              </w:rPr>
              <w:t>Piece rate</w:t>
            </w:r>
          </w:p>
        </w:tc>
        <w:tc>
          <w:tcPr>
            <w:tcW w:w="625" w:type="pct"/>
            <w:tcBorders>
              <w:bottom w:val="nil"/>
            </w:tcBorders>
            <w:shd w:val="clear" w:color="auto" w:fill="B1A5BF"/>
            <w:hideMark/>
          </w:tcPr>
          <w:p w14:paraId="296C14BD" w14:textId="77777777" w:rsidR="006E4D96" w:rsidRPr="001F61E3" w:rsidRDefault="006E4D96" w:rsidP="006526E8">
            <w:pPr>
              <w:jc w:val="center"/>
              <w:rPr>
                <w:rFonts w:asciiTheme="minorHAnsi" w:hAnsiTheme="minorHAnsi" w:cstheme="minorHAnsi"/>
                <w:b/>
                <w:bCs/>
                <w:caps/>
                <w:sz w:val="20"/>
                <w:szCs w:val="20"/>
              </w:rPr>
            </w:pPr>
            <w:r w:rsidRPr="001F61E3">
              <w:rPr>
                <w:rFonts w:asciiTheme="minorHAnsi" w:hAnsiTheme="minorHAnsi" w:cstheme="minorHAnsi"/>
                <w:b/>
                <w:bCs/>
                <w:caps/>
                <w:sz w:val="20"/>
                <w:szCs w:val="20"/>
              </w:rPr>
              <w:t>Unit</w:t>
            </w:r>
          </w:p>
        </w:tc>
        <w:tc>
          <w:tcPr>
            <w:tcW w:w="1248" w:type="pct"/>
            <w:tcBorders>
              <w:bottom w:val="nil"/>
            </w:tcBorders>
            <w:shd w:val="clear" w:color="auto" w:fill="B1A5BF"/>
            <w:hideMark/>
          </w:tcPr>
          <w:p w14:paraId="326457B3" w14:textId="77777777" w:rsidR="006E4D96" w:rsidRPr="001F61E3" w:rsidRDefault="006E4D96" w:rsidP="006526E8">
            <w:pPr>
              <w:jc w:val="center"/>
              <w:rPr>
                <w:rFonts w:asciiTheme="minorHAnsi" w:hAnsiTheme="minorHAnsi" w:cstheme="minorHAnsi"/>
                <w:b/>
                <w:bCs/>
                <w:caps/>
                <w:sz w:val="20"/>
                <w:szCs w:val="20"/>
              </w:rPr>
            </w:pPr>
            <w:r w:rsidRPr="001F61E3">
              <w:rPr>
                <w:rFonts w:asciiTheme="minorHAnsi" w:hAnsiTheme="minorHAnsi" w:cstheme="minorHAnsi"/>
                <w:b/>
                <w:bCs/>
                <w:caps/>
                <w:sz w:val="20"/>
                <w:szCs w:val="20"/>
              </w:rPr>
              <w:t>Conditions/variable</w:t>
            </w:r>
          </w:p>
          <w:p w14:paraId="4E853AFA" w14:textId="77777777" w:rsidR="006E4D96" w:rsidRPr="001F61E3" w:rsidRDefault="006E4D96" w:rsidP="006526E8">
            <w:pPr>
              <w:rPr>
                <w:rFonts w:asciiTheme="minorHAnsi" w:hAnsiTheme="minorHAnsi" w:cstheme="minorHAnsi"/>
                <w:b/>
                <w:bCs/>
                <w:caps/>
                <w:sz w:val="20"/>
                <w:szCs w:val="20"/>
              </w:rPr>
            </w:pPr>
          </w:p>
        </w:tc>
      </w:tr>
      <w:tr w:rsidR="006E4D96" w:rsidRPr="001F61E3" w14:paraId="57B32D68" w14:textId="77777777" w:rsidTr="005D1B9A">
        <w:trPr>
          <w:trHeight w:val="1577"/>
          <w:tblHeader/>
          <w:jc w:val="center"/>
        </w:trPr>
        <w:tc>
          <w:tcPr>
            <w:tcW w:w="701" w:type="pct"/>
            <w:tcBorders>
              <w:top w:val="nil"/>
            </w:tcBorders>
            <w:shd w:val="clear" w:color="auto" w:fill="7C6992"/>
            <w:vAlign w:val="center"/>
          </w:tcPr>
          <w:p w14:paraId="3FDBBAFC" w14:textId="77777777" w:rsidR="006E4D96" w:rsidRPr="001F61E3" w:rsidRDefault="006E4D96" w:rsidP="006526E8">
            <w:pPr>
              <w:spacing w:line="288" w:lineRule="auto"/>
              <w:rPr>
                <w:rFonts w:asciiTheme="minorHAnsi" w:hAnsiTheme="minorHAnsi" w:cstheme="minorHAnsi"/>
                <w:b/>
                <w:bCs/>
                <w:sz w:val="21"/>
                <w:szCs w:val="21"/>
              </w:rPr>
            </w:pPr>
          </w:p>
        </w:tc>
        <w:tc>
          <w:tcPr>
            <w:tcW w:w="939" w:type="pct"/>
            <w:tcBorders>
              <w:top w:val="nil"/>
            </w:tcBorders>
            <w:shd w:val="clear" w:color="auto" w:fill="F2F2F2" w:themeFill="background1" w:themeFillShade="F2"/>
            <w:vAlign w:val="center"/>
          </w:tcPr>
          <w:p w14:paraId="6BA1300F" w14:textId="77777777" w:rsidR="006E4D96" w:rsidRPr="00565AED" w:rsidRDefault="006E4D96" w:rsidP="006526E8">
            <w:pPr>
              <w:jc w:val="center"/>
              <w:rPr>
                <w:rFonts w:asciiTheme="minorHAnsi" w:hAnsiTheme="minorHAnsi" w:cstheme="minorHAnsi"/>
                <w:color w:val="1B365D"/>
                <w:sz w:val="16"/>
                <w:szCs w:val="16"/>
              </w:rPr>
            </w:pPr>
            <w:r w:rsidRPr="00565AED">
              <w:rPr>
                <w:caps/>
                <w:noProof/>
                <w:color w:val="1B365D"/>
                <w:sz w:val="20"/>
                <w:szCs w:val="20"/>
              </w:rPr>
              <w:drawing>
                <wp:inline distT="0" distB="0" distL="0" distR="0" wp14:anchorId="0B50E023" wp14:editId="38B35171">
                  <wp:extent cx="334800" cy="378000"/>
                  <wp:effectExtent l="0" t="0" r="8255" b="317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4800" cy="378000"/>
                          </a:xfrm>
                          <a:prstGeom prst="rect">
                            <a:avLst/>
                          </a:prstGeom>
                        </pic:spPr>
                      </pic:pic>
                    </a:graphicData>
                  </a:graphic>
                </wp:inline>
              </w:drawing>
            </w:r>
          </w:p>
          <w:p w14:paraId="21BD997A" w14:textId="77777777" w:rsidR="006E4D96" w:rsidRPr="00FB0A2C" w:rsidRDefault="006E4D96" w:rsidP="006526E8">
            <w:pPr>
              <w:jc w:val="center"/>
              <w:rPr>
                <w:rFonts w:cstheme="minorHAnsi"/>
                <w:noProof/>
                <w:color w:val="1B365D"/>
                <w:sz w:val="16"/>
                <w:szCs w:val="16"/>
              </w:rPr>
            </w:pPr>
            <w:r w:rsidRPr="00565AED">
              <w:rPr>
                <w:rFonts w:asciiTheme="minorHAnsi" w:hAnsiTheme="minorHAnsi" w:cstheme="minorHAnsi"/>
                <w:color w:val="1B365D"/>
                <w:sz w:val="16"/>
                <w:szCs w:val="16"/>
              </w:rPr>
              <w:t xml:space="preserve">Describe the task </w:t>
            </w:r>
            <w:proofErr w:type="gramStart"/>
            <w:r w:rsidRPr="00565AED">
              <w:rPr>
                <w:rFonts w:asciiTheme="minorHAnsi" w:hAnsiTheme="minorHAnsi" w:cstheme="minorHAnsi"/>
                <w:color w:val="1B365D"/>
                <w:sz w:val="16"/>
                <w:szCs w:val="16"/>
              </w:rPr>
              <w:t>e.g.</w:t>
            </w:r>
            <w:proofErr w:type="gramEnd"/>
            <w:r w:rsidRPr="00565AED">
              <w:rPr>
                <w:rFonts w:asciiTheme="minorHAnsi" w:hAnsiTheme="minorHAnsi" w:cstheme="minorHAnsi"/>
                <w:color w:val="1B365D"/>
                <w:sz w:val="16"/>
                <w:szCs w:val="16"/>
              </w:rPr>
              <w:t xml:space="preserve"> picking, packing, sorting, grading, pruning.</w:t>
            </w:r>
          </w:p>
        </w:tc>
        <w:tc>
          <w:tcPr>
            <w:tcW w:w="861" w:type="pct"/>
            <w:tcBorders>
              <w:top w:val="nil"/>
            </w:tcBorders>
            <w:shd w:val="clear" w:color="auto" w:fill="F2F2F2" w:themeFill="background1" w:themeFillShade="F2"/>
            <w:vAlign w:val="center"/>
          </w:tcPr>
          <w:p w14:paraId="01B591B3" w14:textId="77777777" w:rsidR="006E4D96" w:rsidRPr="00565AED" w:rsidRDefault="006E4D96" w:rsidP="006526E8">
            <w:pPr>
              <w:jc w:val="center"/>
              <w:rPr>
                <w:rFonts w:asciiTheme="minorHAnsi" w:hAnsiTheme="minorHAnsi"/>
                <w:color w:val="1B365D"/>
                <w:sz w:val="16"/>
                <w:szCs w:val="16"/>
              </w:rPr>
            </w:pPr>
            <w:r w:rsidRPr="00565AED">
              <w:rPr>
                <w:caps/>
                <w:noProof/>
                <w:color w:val="1B365D"/>
                <w:sz w:val="20"/>
                <w:szCs w:val="20"/>
              </w:rPr>
              <w:drawing>
                <wp:inline distT="0" distB="0" distL="0" distR="0" wp14:anchorId="524834C4" wp14:editId="371D1F71">
                  <wp:extent cx="331200" cy="3672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1200" cy="367200"/>
                          </a:xfrm>
                          <a:prstGeom prst="rect">
                            <a:avLst/>
                          </a:prstGeom>
                        </pic:spPr>
                      </pic:pic>
                    </a:graphicData>
                  </a:graphic>
                </wp:inline>
              </w:drawing>
            </w:r>
          </w:p>
          <w:p w14:paraId="2DA3323B" w14:textId="77777777" w:rsidR="006E4D96" w:rsidRPr="00565AED" w:rsidRDefault="006E4D96" w:rsidP="006526E8">
            <w:pPr>
              <w:jc w:val="center"/>
              <w:rPr>
                <w:color w:val="1B365D"/>
                <w:sz w:val="16"/>
                <w:szCs w:val="16"/>
              </w:rPr>
            </w:pPr>
            <w:r w:rsidRPr="00565AED">
              <w:rPr>
                <w:rFonts w:asciiTheme="minorHAnsi" w:hAnsiTheme="minorHAnsi"/>
                <w:color w:val="1B365D"/>
                <w:sz w:val="16"/>
                <w:szCs w:val="16"/>
              </w:rPr>
              <w:t xml:space="preserve">Type of crop being worked on </w:t>
            </w:r>
            <w:proofErr w:type="gramStart"/>
            <w:r w:rsidRPr="00565AED">
              <w:rPr>
                <w:rFonts w:asciiTheme="minorHAnsi" w:hAnsiTheme="minorHAnsi"/>
                <w:color w:val="1B365D"/>
                <w:sz w:val="16"/>
                <w:szCs w:val="16"/>
              </w:rPr>
              <w:t>e.g.</w:t>
            </w:r>
            <w:proofErr w:type="gramEnd"/>
            <w:r w:rsidRPr="00565AED">
              <w:rPr>
                <w:rFonts w:asciiTheme="minorHAnsi" w:hAnsiTheme="minorHAnsi"/>
                <w:color w:val="1B365D"/>
                <w:sz w:val="16"/>
                <w:szCs w:val="16"/>
              </w:rPr>
              <w:t xml:space="preserve"> apples, grapes, nuts, berries.</w:t>
            </w:r>
          </w:p>
        </w:tc>
        <w:tc>
          <w:tcPr>
            <w:tcW w:w="626" w:type="pct"/>
            <w:tcBorders>
              <w:top w:val="nil"/>
            </w:tcBorders>
            <w:shd w:val="clear" w:color="auto" w:fill="F2F2F2" w:themeFill="background1" w:themeFillShade="F2"/>
            <w:vAlign w:val="center"/>
          </w:tcPr>
          <w:p w14:paraId="68CACFBC" w14:textId="77777777" w:rsidR="006E4D96" w:rsidRPr="00565AED" w:rsidRDefault="006E4D96" w:rsidP="006526E8">
            <w:pPr>
              <w:jc w:val="center"/>
              <w:rPr>
                <w:rFonts w:asciiTheme="minorHAnsi" w:hAnsiTheme="minorHAnsi"/>
                <w:color w:val="1B365D"/>
                <w:sz w:val="16"/>
                <w:szCs w:val="16"/>
              </w:rPr>
            </w:pPr>
            <w:r w:rsidRPr="00565AED">
              <w:rPr>
                <w:rFonts w:cstheme="minorHAnsi"/>
                <w:b/>
                <w:bCs/>
                <w:caps/>
                <w:noProof/>
                <w:color w:val="1B365D"/>
                <w:sz w:val="20"/>
                <w:szCs w:val="20"/>
              </w:rPr>
              <w:drawing>
                <wp:inline distT="0" distB="0" distL="0" distR="0" wp14:anchorId="734BFC87" wp14:editId="4523B603">
                  <wp:extent cx="224206" cy="224206"/>
                  <wp:effectExtent l="0" t="0" r="4445"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6233" cy="226233"/>
                          </a:xfrm>
                          <a:prstGeom prst="rect">
                            <a:avLst/>
                          </a:prstGeom>
                        </pic:spPr>
                      </pic:pic>
                    </a:graphicData>
                  </a:graphic>
                </wp:inline>
              </w:drawing>
            </w:r>
          </w:p>
          <w:p w14:paraId="47904905" w14:textId="77777777" w:rsidR="006E4D96" w:rsidRPr="00565AED" w:rsidRDefault="006E4D96" w:rsidP="006526E8">
            <w:pPr>
              <w:jc w:val="center"/>
              <w:rPr>
                <w:rFonts w:asciiTheme="minorHAnsi" w:hAnsiTheme="minorHAnsi" w:cstheme="minorHAnsi"/>
                <w:color w:val="1B365D"/>
                <w:sz w:val="16"/>
                <w:szCs w:val="16"/>
              </w:rPr>
            </w:pPr>
            <w:r w:rsidRPr="00565AED">
              <w:rPr>
                <w:rFonts w:asciiTheme="minorHAnsi" w:hAnsiTheme="minorHAnsi"/>
                <w:color w:val="1B365D"/>
                <w:sz w:val="16"/>
                <w:szCs w:val="16"/>
              </w:rPr>
              <w:t>Amount paid per unit</w:t>
            </w:r>
          </w:p>
        </w:tc>
        <w:tc>
          <w:tcPr>
            <w:tcW w:w="625" w:type="pct"/>
            <w:tcBorders>
              <w:top w:val="nil"/>
            </w:tcBorders>
            <w:shd w:val="clear" w:color="auto" w:fill="F2F2F2" w:themeFill="background1" w:themeFillShade="F2"/>
            <w:vAlign w:val="center"/>
          </w:tcPr>
          <w:p w14:paraId="054E29F9" w14:textId="77777777" w:rsidR="006E4D96" w:rsidRPr="00565AED" w:rsidRDefault="006E4D96" w:rsidP="006526E8">
            <w:pPr>
              <w:jc w:val="center"/>
              <w:rPr>
                <w:rFonts w:asciiTheme="minorHAnsi" w:hAnsiTheme="minorHAnsi" w:cstheme="minorHAnsi"/>
                <w:color w:val="1B365D"/>
                <w:sz w:val="16"/>
                <w:szCs w:val="16"/>
              </w:rPr>
            </w:pPr>
            <w:r w:rsidRPr="00565AED">
              <w:rPr>
                <w:caps/>
                <w:noProof/>
                <w:color w:val="1B365D"/>
                <w:sz w:val="20"/>
                <w:szCs w:val="20"/>
              </w:rPr>
              <w:drawing>
                <wp:inline distT="0" distB="0" distL="0" distR="0" wp14:anchorId="060A6B62" wp14:editId="58C63D5B">
                  <wp:extent cx="226800" cy="360000"/>
                  <wp:effectExtent l="0" t="0" r="1905"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6800" cy="360000"/>
                          </a:xfrm>
                          <a:prstGeom prst="rect">
                            <a:avLst/>
                          </a:prstGeom>
                        </pic:spPr>
                      </pic:pic>
                    </a:graphicData>
                  </a:graphic>
                </wp:inline>
              </w:drawing>
            </w:r>
          </w:p>
          <w:p w14:paraId="22ACF12D" w14:textId="77777777" w:rsidR="006E4D96" w:rsidRPr="00565AED" w:rsidRDefault="006E4D96" w:rsidP="006526E8">
            <w:pPr>
              <w:jc w:val="center"/>
              <w:rPr>
                <w:rFonts w:asciiTheme="minorHAnsi" w:hAnsiTheme="minorHAnsi" w:cstheme="minorHAnsi"/>
                <w:color w:val="1B365D"/>
                <w:sz w:val="16"/>
                <w:szCs w:val="16"/>
              </w:rPr>
            </w:pPr>
            <w:r w:rsidRPr="00565AED">
              <w:rPr>
                <w:rFonts w:asciiTheme="minorHAnsi" w:hAnsiTheme="minorHAnsi" w:cstheme="minorHAnsi"/>
                <w:color w:val="1B365D"/>
                <w:sz w:val="16"/>
                <w:szCs w:val="16"/>
              </w:rPr>
              <w:t xml:space="preserve">How unit is measured </w:t>
            </w:r>
            <w:proofErr w:type="gramStart"/>
            <w:r w:rsidRPr="00565AED">
              <w:rPr>
                <w:rFonts w:asciiTheme="minorHAnsi" w:hAnsiTheme="minorHAnsi" w:cstheme="minorHAnsi"/>
                <w:color w:val="1B365D"/>
                <w:sz w:val="16"/>
                <w:szCs w:val="16"/>
              </w:rPr>
              <w:t>e.g.</w:t>
            </w:r>
            <w:proofErr w:type="gramEnd"/>
            <w:r w:rsidRPr="00565AED">
              <w:rPr>
                <w:rFonts w:asciiTheme="minorHAnsi" w:hAnsiTheme="minorHAnsi" w:cstheme="minorHAnsi"/>
                <w:color w:val="1B365D"/>
                <w:sz w:val="16"/>
                <w:szCs w:val="16"/>
              </w:rPr>
              <w:t xml:space="preserve"> by tray, acre, kilo etc.</w:t>
            </w:r>
          </w:p>
        </w:tc>
        <w:tc>
          <w:tcPr>
            <w:tcW w:w="1248" w:type="pct"/>
            <w:tcBorders>
              <w:top w:val="nil"/>
            </w:tcBorders>
            <w:shd w:val="clear" w:color="auto" w:fill="F2F2F2" w:themeFill="background1" w:themeFillShade="F2"/>
            <w:vAlign w:val="center"/>
          </w:tcPr>
          <w:p w14:paraId="5FAD1C45" w14:textId="77777777" w:rsidR="006E4D96" w:rsidRPr="00565AED" w:rsidRDefault="006E4D96" w:rsidP="006526E8">
            <w:pPr>
              <w:jc w:val="center"/>
              <w:rPr>
                <w:rFonts w:asciiTheme="minorHAnsi" w:hAnsiTheme="minorHAnsi"/>
                <w:color w:val="1B365D"/>
                <w:sz w:val="16"/>
                <w:szCs w:val="16"/>
              </w:rPr>
            </w:pPr>
            <w:r w:rsidRPr="00565AED">
              <w:rPr>
                <w:caps/>
                <w:noProof/>
                <w:color w:val="1B365D"/>
                <w:sz w:val="20"/>
                <w:szCs w:val="20"/>
              </w:rPr>
              <w:drawing>
                <wp:inline distT="0" distB="0" distL="0" distR="0" wp14:anchorId="482CB316" wp14:editId="75DF2376">
                  <wp:extent cx="327600" cy="360000"/>
                  <wp:effectExtent l="0" t="0" r="0" b="254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27600" cy="360000"/>
                          </a:xfrm>
                          <a:prstGeom prst="rect">
                            <a:avLst/>
                          </a:prstGeom>
                        </pic:spPr>
                      </pic:pic>
                    </a:graphicData>
                  </a:graphic>
                </wp:inline>
              </w:drawing>
            </w:r>
          </w:p>
          <w:p w14:paraId="0F226381" w14:textId="77777777" w:rsidR="006E4D96" w:rsidRPr="00565AED" w:rsidRDefault="006E4D96" w:rsidP="006526E8">
            <w:pPr>
              <w:jc w:val="center"/>
              <w:rPr>
                <w:rFonts w:asciiTheme="minorHAnsi" w:hAnsiTheme="minorHAnsi"/>
                <w:color w:val="1B365D"/>
                <w:sz w:val="16"/>
                <w:szCs w:val="16"/>
              </w:rPr>
            </w:pPr>
            <w:r w:rsidRPr="00565AED">
              <w:rPr>
                <w:rFonts w:asciiTheme="minorHAnsi" w:hAnsiTheme="minorHAnsi"/>
                <w:color w:val="1B365D"/>
                <w:sz w:val="16"/>
                <w:szCs w:val="16"/>
              </w:rPr>
              <w:t>Variables e.g.</w:t>
            </w:r>
          </w:p>
          <w:p w14:paraId="354FF693" w14:textId="3F2412CD" w:rsidR="006E4D96" w:rsidRPr="00565AED" w:rsidRDefault="006E4D96" w:rsidP="006526E8">
            <w:pPr>
              <w:jc w:val="center"/>
              <w:rPr>
                <w:rFonts w:asciiTheme="minorHAnsi" w:hAnsiTheme="minorHAnsi" w:cstheme="minorHAnsi"/>
                <w:color w:val="1B365D"/>
                <w:sz w:val="16"/>
                <w:szCs w:val="16"/>
              </w:rPr>
            </w:pPr>
            <w:r w:rsidRPr="00565AED">
              <w:rPr>
                <w:rFonts w:asciiTheme="minorHAnsi" w:hAnsiTheme="minorHAnsi"/>
                <w:color w:val="1B365D"/>
                <w:sz w:val="16"/>
                <w:szCs w:val="16"/>
              </w:rPr>
              <w:t>method of work, weather, condition of crop etc.</w:t>
            </w:r>
          </w:p>
        </w:tc>
      </w:tr>
      <w:tr w:rsidR="006E4D96" w:rsidRPr="001F61E3" w14:paraId="2095BBCC" w14:textId="77777777" w:rsidTr="005D1B9A">
        <w:trPr>
          <w:trHeight w:val="426"/>
          <w:tblHeader/>
          <w:jc w:val="center"/>
        </w:trPr>
        <w:tc>
          <w:tcPr>
            <w:tcW w:w="701" w:type="pct"/>
            <w:shd w:val="clear" w:color="auto" w:fill="F2F2F2" w:themeFill="background1" w:themeFillShade="F2"/>
            <w:vAlign w:val="center"/>
          </w:tcPr>
          <w:p w14:paraId="0FE1DDFA" w14:textId="77777777" w:rsidR="006E4D96" w:rsidRPr="00565AED" w:rsidRDefault="006E4D96" w:rsidP="006526E8">
            <w:pPr>
              <w:spacing w:before="120" w:after="120" w:line="288" w:lineRule="auto"/>
              <w:rPr>
                <w:rFonts w:cstheme="minorHAnsi"/>
                <w:b/>
                <w:bCs/>
                <w:color w:val="1B365D"/>
                <w:sz w:val="20"/>
                <w:szCs w:val="20"/>
              </w:rPr>
            </w:pPr>
            <w:r w:rsidRPr="00565AED">
              <w:rPr>
                <w:rFonts w:asciiTheme="minorHAnsi" w:hAnsiTheme="minorHAnsi" w:cstheme="minorHAnsi"/>
                <w:b/>
                <w:bCs/>
                <w:color w:val="1B365D"/>
                <w:sz w:val="20"/>
                <w:szCs w:val="20"/>
              </w:rPr>
              <w:t>Example</w:t>
            </w:r>
          </w:p>
        </w:tc>
        <w:tc>
          <w:tcPr>
            <w:tcW w:w="939" w:type="pct"/>
            <w:shd w:val="clear" w:color="auto" w:fill="F2F2F2" w:themeFill="background1" w:themeFillShade="F2"/>
            <w:vAlign w:val="center"/>
          </w:tcPr>
          <w:p w14:paraId="670D8893" w14:textId="77777777" w:rsidR="006E4D96" w:rsidRPr="00565AED" w:rsidRDefault="006E4D96" w:rsidP="006526E8">
            <w:pPr>
              <w:spacing w:before="120" w:after="120"/>
              <w:jc w:val="center"/>
              <w:rPr>
                <w:rFonts w:asciiTheme="minorHAnsi" w:hAnsiTheme="minorHAnsi" w:cstheme="minorHAnsi"/>
                <w:color w:val="1B365D"/>
                <w:sz w:val="20"/>
                <w:szCs w:val="20"/>
              </w:rPr>
            </w:pPr>
            <w:r>
              <w:rPr>
                <w:rFonts w:asciiTheme="minorHAnsi" w:hAnsiTheme="minorHAnsi" w:cstheme="minorHAnsi"/>
                <w:color w:val="1B365D"/>
                <w:sz w:val="20"/>
                <w:szCs w:val="20"/>
              </w:rPr>
              <w:t>Picking</w:t>
            </w:r>
          </w:p>
        </w:tc>
        <w:tc>
          <w:tcPr>
            <w:tcW w:w="861" w:type="pct"/>
            <w:shd w:val="clear" w:color="auto" w:fill="F2F2F2" w:themeFill="background1" w:themeFillShade="F2"/>
            <w:vAlign w:val="center"/>
          </w:tcPr>
          <w:p w14:paraId="0D3D578E" w14:textId="77777777" w:rsidR="006E4D96" w:rsidRPr="00565AED" w:rsidRDefault="006E4D96" w:rsidP="006526E8">
            <w:pPr>
              <w:spacing w:before="120" w:after="120"/>
              <w:jc w:val="center"/>
              <w:rPr>
                <w:rFonts w:cstheme="minorHAnsi"/>
                <w:color w:val="1B365D"/>
                <w:sz w:val="20"/>
                <w:szCs w:val="20"/>
              </w:rPr>
            </w:pPr>
            <w:r>
              <w:rPr>
                <w:rFonts w:asciiTheme="minorHAnsi" w:hAnsiTheme="minorHAnsi" w:cstheme="minorHAnsi"/>
                <w:color w:val="1B365D"/>
                <w:sz w:val="20"/>
                <w:szCs w:val="20"/>
              </w:rPr>
              <w:t>Grapes</w:t>
            </w:r>
          </w:p>
        </w:tc>
        <w:tc>
          <w:tcPr>
            <w:tcW w:w="626" w:type="pct"/>
            <w:shd w:val="clear" w:color="auto" w:fill="F2F2F2" w:themeFill="background1" w:themeFillShade="F2"/>
            <w:vAlign w:val="center"/>
          </w:tcPr>
          <w:p w14:paraId="0554A87F" w14:textId="77777777" w:rsidR="006E4D96" w:rsidRPr="00565AED" w:rsidRDefault="006E4D96" w:rsidP="006526E8">
            <w:pPr>
              <w:spacing w:before="120" w:after="120"/>
              <w:jc w:val="center"/>
              <w:rPr>
                <w:rFonts w:asciiTheme="minorHAnsi" w:hAnsiTheme="minorHAnsi" w:cstheme="minorHAnsi"/>
                <w:color w:val="1B365D"/>
                <w:sz w:val="20"/>
                <w:szCs w:val="20"/>
              </w:rPr>
            </w:pPr>
            <w:r w:rsidRPr="00565AED">
              <w:rPr>
                <w:rFonts w:asciiTheme="minorHAnsi" w:hAnsiTheme="minorHAnsi" w:cstheme="minorHAnsi"/>
                <w:color w:val="1B365D"/>
                <w:sz w:val="20"/>
                <w:szCs w:val="20"/>
              </w:rPr>
              <w:t>$</w:t>
            </w:r>
            <w:proofErr w:type="spellStart"/>
            <w:proofErr w:type="gramStart"/>
            <w:r>
              <w:rPr>
                <w:rFonts w:asciiTheme="minorHAnsi" w:hAnsiTheme="minorHAnsi" w:cstheme="minorHAnsi"/>
                <w:color w:val="1B365D"/>
                <w:sz w:val="20"/>
                <w:szCs w:val="20"/>
              </w:rPr>
              <w:t>x.xx</w:t>
            </w:r>
            <w:proofErr w:type="spellEnd"/>
            <w:proofErr w:type="gramEnd"/>
          </w:p>
        </w:tc>
        <w:tc>
          <w:tcPr>
            <w:tcW w:w="625" w:type="pct"/>
            <w:shd w:val="clear" w:color="auto" w:fill="F2F2F2" w:themeFill="background1" w:themeFillShade="F2"/>
            <w:vAlign w:val="center"/>
          </w:tcPr>
          <w:p w14:paraId="1BD0D5AC" w14:textId="77777777" w:rsidR="006E4D96" w:rsidRPr="00565AED" w:rsidRDefault="006E4D96" w:rsidP="006526E8">
            <w:pPr>
              <w:spacing w:before="120" w:after="120"/>
              <w:jc w:val="center"/>
              <w:rPr>
                <w:rFonts w:asciiTheme="minorHAnsi" w:hAnsiTheme="minorHAnsi" w:cstheme="minorHAnsi"/>
                <w:color w:val="1B365D"/>
                <w:sz w:val="20"/>
                <w:szCs w:val="20"/>
              </w:rPr>
            </w:pPr>
            <w:r>
              <w:rPr>
                <w:rFonts w:asciiTheme="minorHAnsi" w:hAnsiTheme="minorHAnsi" w:cstheme="minorHAnsi"/>
                <w:color w:val="1B365D"/>
                <w:sz w:val="20"/>
                <w:szCs w:val="20"/>
              </w:rPr>
              <w:t>Tray</w:t>
            </w:r>
          </w:p>
        </w:tc>
        <w:tc>
          <w:tcPr>
            <w:tcW w:w="1248" w:type="pct"/>
            <w:shd w:val="clear" w:color="auto" w:fill="F2F2F2" w:themeFill="background1" w:themeFillShade="F2"/>
            <w:vAlign w:val="center"/>
          </w:tcPr>
          <w:p w14:paraId="35A1F08A" w14:textId="543EF5A9" w:rsidR="006E4D96" w:rsidRPr="00565AED" w:rsidRDefault="0025794F" w:rsidP="006526E8">
            <w:pPr>
              <w:spacing w:before="120" w:after="120"/>
              <w:jc w:val="center"/>
              <w:rPr>
                <w:rFonts w:asciiTheme="minorHAnsi" w:hAnsiTheme="minorHAnsi" w:cstheme="minorHAnsi"/>
                <w:color w:val="1B365D"/>
                <w:sz w:val="20"/>
                <w:szCs w:val="20"/>
              </w:rPr>
            </w:pPr>
            <w:r>
              <w:rPr>
                <w:rFonts w:asciiTheme="minorHAnsi" w:hAnsiTheme="minorHAnsi" w:cstheme="minorHAnsi"/>
                <w:color w:val="1B365D"/>
                <w:sz w:val="20"/>
                <w:szCs w:val="20"/>
              </w:rPr>
              <w:t>Wet weather rate</w:t>
            </w:r>
          </w:p>
        </w:tc>
      </w:tr>
      <w:tr w:rsidR="006E4D96" w:rsidRPr="001F61E3" w14:paraId="0B9D8EEA" w14:textId="77777777" w:rsidTr="005D1B9A">
        <w:trPr>
          <w:tblHeader/>
          <w:jc w:val="center"/>
        </w:trPr>
        <w:tc>
          <w:tcPr>
            <w:tcW w:w="701" w:type="pct"/>
            <w:shd w:val="clear" w:color="auto" w:fill="FFFFFF" w:themeFill="background1"/>
            <w:vAlign w:val="center"/>
          </w:tcPr>
          <w:p w14:paraId="2B523689" w14:textId="77777777" w:rsidR="006E4D96" w:rsidRPr="001F61E3" w:rsidRDefault="006E4D96" w:rsidP="006526E8">
            <w:pPr>
              <w:spacing w:before="360" w:after="360"/>
              <w:rPr>
                <w:rFonts w:asciiTheme="minorHAnsi" w:hAnsiTheme="minorHAnsi" w:cstheme="minorHAnsi"/>
                <w:b/>
                <w:bCs/>
                <w:color w:val="000000" w:themeColor="text1"/>
                <w:sz w:val="21"/>
                <w:szCs w:val="21"/>
              </w:rPr>
            </w:pPr>
            <w:r w:rsidRPr="001F61E3">
              <w:rPr>
                <w:rFonts w:asciiTheme="minorHAnsi" w:hAnsiTheme="minorHAnsi" w:cstheme="minorHAnsi"/>
                <w:b/>
                <w:bCs/>
                <w:color w:val="000000" w:themeColor="text1"/>
                <w:sz w:val="21"/>
                <w:szCs w:val="21"/>
              </w:rPr>
              <w:t>Piece rate 1</w:t>
            </w:r>
          </w:p>
        </w:tc>
        <w:tc>
          <w:tcPr>
            <w:tcW w:w="939" w:type="pct"/>
            <w:vAlign w:val="center"/>
          </w:tcPr>
          <w:p w14:paraId="0C02ECCE" w14:textId="77777777" w:rsidR="006E4D96" w:rsidRPr="00565AED" w:rsidRDefault="006E4D96" w:rsidP="006526E8">
            <w:pPr>
              <w:pStyle w:val="ListParagraph"/>
              <w:spacing w:before="360" w:after="360"/>
              <w:ind w:left="0"/>
              <w:contextualSpacing w:val="0"/>
              <w:jc w:val="center"/>
              <w:rPr>
                <w:rFonts w:asciiTheme="minorHAnsi" w:hAnsiTheme="minorHAnsi" w:cstheme="minorHAnsi"/>
                <w:color w:val="DA291C"/>
                <w:sz w:val="21"/>
                <w:szCs w:val="21"/>
              </w:rPr>
            </w:pPr>
            <w:r w:rsidRPr="00565AED">
              <w:rPr>
                <w:rFonts w:asciiTheme="minorHAnsi" w:hAnsiTheme="minorHAnsi" w:cstheme="minorHAnsi"/>
                <w:color w:val="DA291C"/>
                <w:sz w:val="21"/>
                <w:szCs w:val="21"/>
              </w:rPr>
              <w:t>&lt;insert&gt;</w:t>
            </w:r>
          </w:p>
        </w:tc>
        <w:tc>
          <w:tcPr>
            <w:tcW w:w="861" w:type="pct"/>
            <w:vAlign w:val="center"/>
          </w:tcPr>
          <w:p w14:paraId="674355CD" w14:textId="77777777" w:rsidR="006E4D96" w:rsidRPr="00565AED" w:rsidRDefault="006E4D96" w:rsidP="006526E8">
            <w:pPr>
              <w:pStyle w:val="ListParagraph"/>
              <w:spacing w:before="360" w:after="360"/>
              <w:ind w:left="0"/>
              <w:contextualSpacing w:val="0"/>
              <w:jc w:val="center"/>
              <w:rPr>
                <w:rFonts w:asciiTheme="minorHAnsi" w:hAnsiTheme="minorHAnsi" w:cstheme="minorHAnsi"/>
                <w:color w:val="DA291C"/>
                <w:sz w:val="21"/>
                <w:szCs w:val="21"/>
              </w:rPr>
            </w:pPr>
            <w:r w:rsidRPr="00565AED">
              <w:rPr>
                <w:rFonts w:asciiTheme="minorHAnsi" w:hAnsiTheme="minorHAnsi" w:cstheme="minorHAnsi"/>
                <w:color w:val="DA291C"/>
                <w:sz w:val="21"/>
                <w:szCs w:val="21"/>
              </w:rPr>
              <w:t>&lt;insert&gt;</w:t>
            </w:r>
          </w:p>
        </w:tc>
        <w:tc>
          <w:tcPr>
            <w:tcW w:w="626" w:type="pct"/>
            <w:vAlign w:val="center"/>
          </w:tcPr>
          <w:p w14:paraId="1D3F97CE" w14:textId="77777777" w:rsidR="006E4D96" w:rsidRPr="00565AED" w:rsidRDefault="006E4D96" w:rsidP="006526E8">
            <w:pPr>
              <w:pStyle w:val="ListParagraph"/>
              <w:spacing w:before="360" w:after="360"/>
              <w:ind w:left="0"/>
              <w:contextualSpacing w:val="0"/>
              <w:jc w:val="center"/>
              <w:rPr>
                <w:rFonts w:asciiTheme="minorHAnsi" w:hAnsiTheme="minorHAnsi" w:cstheme="minorHAnsi"/>
                <w:color w:val="DA291C"/>
                <w:sz w:val="21"/>
                <w:szCs w:val="21"/>
              </w:rPr>
            </w:pPr>
            <w:r w:rsidRPr="00565AED">
              <w:rPr>
                <w:rFonts w:asciiTheme="minorHAnsi" w:hAnsiTheme="minorHAnsi" w:cstheme="minorHAnsi"/>
                <w:color w:val="DA291C"/>
                <w:sz w:val="21"/>
                <w:szCs w:val="21"/>
              </w:rPr>
              <w:t>&lt;insert&gt;</w:t>
            </w:r>
          </w:p>
        </w:tc>
        <w:tc>
          <w:tcPr>
            <w:tcW w:w="625" w:type="pct"/>
            <w:vAlign w:val="center"/>
          </w:tcPr>
          <w:p w14:paraId="2BAF76C1" w14:textId="77777777" w:rsidR="006E4D96" w:rsidRPr="00565AED" w:rsidRDefault="006E4D96" w:rsidP="006526E8">
            <w:pPr>
              <w:pStyle w:val="ListParagraph"/>
              <w:spacing w:before="360" w:after="360"/>
              <w:ind w:left="0"/>
              <w:contextualSpacing w:val="0"/>
              <w:jc w:val="center"/>
              <w:rPr>
                <w:rFonts w:asciiTheme="minorHAnsi" w:hAnsiTheme="minorHAnsi" w:cstheme="minorHAnsi"/>
                <w:b/>
                <w:bCs/>
                <w:color w:val="DA291C"/>
                <w:sz w:val="21"/>
                <w:szCs w:val="21"/>
              </w:rPr>
            </w:pPr>
            <w:r w:rsidRPr="00565AED">
              <w:rPr>
                <w:rFonts w:asciiTheme="minorHAnsi" w:hAnsiTheme="minorHAnsi" w:cstheme="minorHAnsi"/>
                <w:color w:val="DA291C"/>
                <w:sz w:val="21"/>
                <w:szCs w:val="21"/>
              </w:rPr>
              <w:t>&lt;insert&gt;</w:t>
            </w:r>
          </w:p>
        </w:tc>
        <w:tc>
          <w:tcPr>
            <w:tcW w:w="1248" w:type="pct"/>
            <w:vAlign w:val="center"/>
          </w:tcPr>
          <w:p w14:paraId="056B9771" w14:textId="77777777" w:rsidR="006E4D96" w:rsidRPr="00565AED" w:rsidRDefault="006E4D96" w:rsidP="006526E8">
            <w:pPr>
              <w:spacing w:before="360" w:after="360"/>
              <w:jc w:val="center"/>
              <w:rPr>
                <w:rFonts w:asciiTheme="minorHAnsi" w:hAnsiTheme="minorHAnsi" w:cstheme="minorHAnsi"/>
                <w:color w:val="DA291C"/>
                <w:sz w:val="21"/>
                <w:szCs w:val="21"/>
              </w:rPr>
            </w:pPr>
            <w:r w:rsidRPr="00565AED">
              <w:rPr>
                <w:rFonts w:asciiTheme="minorHAnsi" w:hAnsiTheme="minorHAnsi" w:cstheme="minorHAnsi"/>
                <w:color w:val="DA291C"/>
                <w:sz w:val="21"/>
                <w:szCs w:val="21"/>
              </w:rPr>
              <w:t>&lt;insert&gt;</w:t>
            </w:r>
          </w:p>
        </w:tc>
      </w:tr>
      <w:tr w:rsidR="006E4D96" w:rsidRPr="001F61E3" w14:paraId="504CD8B7" w14:textId="77777777" w:rsidTr="005D1B9A">
        <w:trPr>
          <w:tblHeader/>
          <w:jc w:val="center"/>
        </w:trPr>
        <w:tc>
          <w:tcPr>
            <w:tcW w:w="701" w:type="pct"/>
            <w:shd w:val="clear" w:color="auto" w:fill="FFFFFF" w:themeFill="background1"/>
            <w:vAlign w:val="center"/>
          </w:tcPr>
          <w:p w14:paraId="368057B6" w14:textId="77777777" w:rsidR="006E4D96" w:rsidRPr="001F61E3" w:rsidRDefault="006E4D96" w:rsidP="006526E8">
            <w:pPr>
              <w:spacing w:before="360" w:after="360"/>
              <w:rPr>
                <w:rFonts w:asciiTheme="minorHAnsi" w:hAnsiTheme="minorHAnsi" w:cstheme="minorHAnsi"/>
                <w:b/>
                <w:bCs/>
                <w:color w:val="000000" w:themeColor="text1"/>
                <w:sz w:val="21"/>
                <w:szCs w:val="21"/>
              </w:rPr>
            </w:pPr>
            <w:r w:rsidRPr="001F61E3">
              <w:rPr>
                <w:rFonts w:asciiTheme="minorHAnsi" w:hAnsiTheme="minorHAnsi" w:cstheme="minorHAnsi"/>
                <w:b/>
                <w:bCs/>
                <w:color w:val="000000" w:themeColor="text1"/>
                <w:sz w:val="21"/>
                <w:szCs w:val="21"/>
              </w:rPr>
              <w:t>Piece rate 2</w:t>
            </w:r>
          </w:p>
        </w:tc>
        <w:tc>
          <w:tcPr>
            <w:tcW w:w="939" w:type="pct"/>
            <w:vAlign w:val="center"/>
          </w:tcPr>
          <w:p w14:paraId="74B1BD80" w14:textId="77777777" w:rsidR="006E4D96" w:rsidRPr="00565AED" w:rsidRDefault="006E4D96" w:rsidP="006526E8">
            <w:pPr>
              <w:pStyle w:val="ListParagraph"/>
              <w:spacing w:before="360" w:after="360"/>
              <w:ind w:left="0"/>
              <w:contextualSpacing w:val="0"/>
              <w:jc w:val="center"/>
              <w:rPr>
                <w:rFonts w:asciiTheme="minorHAnsi" w:hAnsiTheme="minorHAnsi" w:cstheme="minorHAnsi"/>
                <w:color w:val="DA291C"/>
                <w:sz w:val="21"/>
                <w:szCs w:val="21"/>
              </w:rPr>
            </w:pPr>
            <w:r w:rsidRPr="00565AED">
              <w:rPr>
                <w:rFonts w:asciiTheme="minorHAnsi" w:hAnsiTheme="minorHAnsi" w:cstheme="minorHAnsi"/>
                <w:color w:val="DA291C"/>
                <w:sz w:val="21"/>
                <w:szCs w:val="21"/>
              </w:rPr>
              <w:t>&lt;insert&gt;</w:t>
            </w:r>
          </w:p>
        </w:tc>
        <w:tc>
          <w:tcPr>
            <w:tcW w:w="861" w:type="pct"/>
            <w:vAlign w:val="center"/>
          </w:tcPr>
          <w:p w14:paraId="61BFD647" w14:textId="77777777" w:rsidR="006E4D96" w:rsidRPr="00565AED" w:rsidRDefault="006E4D96" w:rsidP="006526E8">
            <w:pPr>
              <w:pStyle w:val="ListParagraph"/>
              <w:spacing w:before="360" w:after="360"/>
              <w:ind w:left="0"/>
              <w:contextualSpacing w:val="0"/>
              <w:jc w:val="center"/>
              <w:rPr>
                <w:rFonts w:cstheme="minorHAnsi"/>
                <w:color w:val="DA291C"/>
                <w:sz w:val="21"/>
                <w:szCs w:val="21"/>
              </w:rPr>
            </w:pPr>
            <w:r w:rsidRPr="00565AED">
              <w:rPr>
                <w:rFonts w:asciiTheme="minorHAnsi" w:hAnsiTheme="minorHAnsi" w:cstheme="minorHAnsi"/>
                <w:color w:val="DA291C"/>
                <w:sz w:val="21"/>
                <w:szCs w:val="21"/>
              </w:rPr>
              <w:t>&lt;insert&gt;</w:t>
            </w:r>
          </w:p>
        </w:tc>
        <w:tc>
          <w:tcPr>
            <w:tcW w:w="626" w:type="pct"/>
            <w:vAlign w:val="center"/>
          </w:tcPr>
          <w:p w14:paraId="178C4886" w14:textId="77777777" w:rsidR="006E4D96" w:rsidRPr="00565AED" w:rsidRDefault="006E4D96" w:rsidP="006526E8">
            <w:pPr>
              <w:pStyle w:val="ListParagraph"/>
              <w:spacing w:before="360" w:after="360"/>
              <w:ind w:left="0"/>
              <w:contextualSpacing w:val="0"/>
              <w:jc w:val="center"/>
              <w:rPr>
                <w:rFonts w:asciiTheme="minorHAnsi" w:hAnsiTheme="minorHAnsi" w:cstheme="minorHAnsi"/>
                <w:color w:val="DA291C"/>
                <w:sz w:val="21"/>
                <w:szCs w:val="21"/>
              </w:rPr>
            </w:pPr>
            <w:r w:rsidRPr="00565AED">
              <w:rPr>
                <w:rFonts w:asciiTheme="minorHAnsi" w:hAnsiTheme="minorHAnsi" w:cstheme="minorHAnsi"/>
                <w:color w:val="DA291C"/>
                <w:sz w:val="21"/>
                <w:szCs w:val="21"/>
              </w:rPr>
              <w:t>&lt;insert&gt;</w:t>
            </w:r>
          </w:p>
        </w:tc>
        <w:tc>
          <w:tcPr>
            <w:tcW w:w="625" w:type="pct"/>
            <w:vAlign w:val="center"/>
          </w:tcPr>
          <w:p w14:paraId="7BC6F147" w14:textId="77777777" w:rsidR="006E4D96" w:rsidRPr="00565AED" w:rsidRDefault="006E4D96" w:rsidP="006526E8">
            <w:pPr>
              <w:pStyle w:val="ListParagraph"/>
              <w:spacing w:before="360" w:after="360"/>
              <w:ind w:left="0"/>
              <w:contextualSpacing w:val="0"/>
              <w:jc w:val="center"/>
              <w:rPr>
                <w:rFonts w:asciiTheme="minorHAnsi" w:hAnsiTheme="minorHAnsi" w:cstheme="minorHAnsi"/>
                <w:color w:val="DA291C"/>
                <w:sz w:val="21"/>
                <w:szCs w:val="21"/>
              </w:rPr>
            </w:pPr>
            <w:r w:rsidRPr="00565AED">
              <w:rPr>
                <w:rFonts w:asciiTheme="minorHAnsi" w:hAnsiTheme="minorHAnsi" w:cstheme="minorHAnsi"/>
                <w:color w:val="DA291C"/>
                <w:sz w:val="21"/>
                <w:szCs w:val="21"/>
              </w:rPr>
              <w:t>&lt;insert&gt;</w:t>
            </w:r>
          </w:p>
        </w:tc>
        <w:tc>
          <w:tcPr>
            <w:tcW w:w="1248" w:type="pct"/>
            <w:vAlign w:val="center"/>
          </w:tcPr>
          <w:p w14:paraId="1A231E44" w14:textId="77777777" w:rsidR="006E4D96" w:rsidRPr="00565AED" w:rsidRDefault="006E4D96" w:rsidP="006526E8">
            <w:pPr>
              <w:spacing w:before="360" w:after="360"/>
              <w:jc w:val="center"/>
              <w:rPr>
                <w:rFonts w:asciiTheme="minorHAnsi" w:hAnsiTheme="minorHAnsi" w:cstheme="minorHAnsi"/>
                <w:color w:val="DA291C"/>
                <w:sz w:val="21"/>
                <w:szCs w:val="21"/>
              </w:rPr>
            </w:pPr>
            <w:r w:rsidRPr="00565AED">
              <w:rPr>
                <w:rFonts w:asciiTheme="minorHAnsi" w:hAnsiTheme="minorHAnsi" w:cstheme="minorHAnsi"/>
                <w:color w:val="DA291C"/>
                <w:sz w:val="21"/>
                <w:szCs w:val="21"/>
              </w:rPr>
              <w:t>&lt;insert&gt;</w:t>
            </w:r>
          </w:p>
        </w:tc>
      </w:tr>
      <w:tr w:rsidR="006E4D96" w:rsidRPr="001F61E3" w14:paraId="79820042" w14:textId="77777777" w:rsidTr="005D1B9A">
        <w:trPr>
          <w:tblHeader/>
          <w:jc w:val="center"/>
        </w:trPr>
        <w:tc>
          <w:tcPr>
            <w:tcW w:w="701" w:type="pct"/>
            <w:shd w:val="clear" w:color="auto" w:fill="FFFFFF" w:themeFill="background1"/>
            <w:vAlign w:val="center"/>
          </w:tcPr>
          <w:p w14:paraId="2F22BF4B" w14:textId="77777777" w:rsidR="006E4D96" w:rsidRPr="001F61E3" w:rsidRDefault="006E4D96" w:rsidP="006526E8">
            <w:pPr>
              <w:spacing w:before="360" w:after="360"/>
              <w:rPr>
                <w:rFonts w:cstheme="minorHAnsi"/>
                <w:b/>
                <w:bCs/>
                <w:color w:val="000000" w:themeColor="text1"/>
                <w:sz w:val="21"/>
                <w:szCs w:val="21"/>
              </w:rPr>
            </w:pPr>
            <w:r w:rsidRPr="001F61E3">
              <w:rPr>
                <w:rFonts w:asciiTheme="minorHAnsi" w:hAnsiTheme="minorHAnsi" w:cstheme="minorHAnsi"/>
                <w:b/>
                <w:bCs/>
                <w:color w:val="000000" w:themeColor="text1"/>
                <w:sz w:val="21"/>
                <w:szCs w:val="21"/>
              </w:rPr>
              <w:t xml:space="preserve">Piece rate </w:t>
            </w:r>
            <w:r>
              <w:rPr>
                <w:rFonts w:asciiTheme="minorHAnsi" w:hAnsiTheme="minorHAnsi" w:cstheme="minorHAnsi"/>
                <w:b/>
                <w:bCs/>
                <w:color w:val="000000" w:themeColor="text1"/>
                <w:sz w:val="21"/>
                <w:szCs w:val="21"/>
              </w:rPr>
              <w:t>3</w:t>
            </w:r>
          </w:p>
        </w:tc>
        <w:tc>
          <w:tcPr>
            <w:tcW w:w="939" w:type="pct"/>
            <w:vAlign w:val="center"/>
          </w:tcPr>
          <w:p w14:paraId="63117FC7" w14:textId="77777777" w:rsidR="006E4D96" w:rsidRPr="00565AED" w:rsidRDefault="006E4D96" w:rsidP="006526E8">
            <w:pPr>
              <w:pStyle w:val="ListParagraph"/>
              <w:spacing w:before="360" w:after="360"/>
              <w:ind w:left="0"/>
              <w:contextualSpacing w:val="0"/>
              <w:jc w:val="center"/>
              <w:rPr>
                <w:rFonts w:cstheme="minorHAnsi"/>
                <w:color w:val="DA291C"/>
                <w:sz w:val="21"/>
                <w:szCs w:val="21"/>
              </w:rPr>
            </w:pPr>
            <w:r w:rsidRPr="00565AED">
              <w:rPr>
                <w:rFonts w:asciiTheme="minorHAnsi" w:hAnsiTheme="minorHAnsi" w:cstheme="minorHAnsi"/>
                <w:color w:val="DA291C"/>
                <w:sz w:val="21"/>
                <w:szCs w:val="21"/>
              </w:rPr>
              <w:t>&lt;insert&gt;</w:t>
            </w:r>
          </w:p>
        </w:tc>
        <w:tc>
          <w:tcPr>
            <w:tcW w:w="861" w:type="pct"/>
            <w:vAlign w:val="center"/>
          </w:tcPr>
          <w:p w14:paraId="315FE5D6" w14:textId="77777777" w:rsidR="006E4D96" w:rsidRPr="00565AED" w:rsidRDefault="006E4D96" w:rsidP="006526E8">
            <w:pPr>
              <w:pStyle w:val="ListParagraph"/>
              <w:spacing w:before="360" w:after="360"/>
              <w:ind w:left="0"/>
              <w:contextualSpacing w:val="0"/>
              <w:jc w:val="center"/>
              <w:rPr>
                <w:rFonts w:cstheme="minorHAnsi"/>
                <w:color w:val="DA291C"/>
                <w:sz w:val="21"/>
                <w:szCs w:val="21"/>
              </w:rPr>
            </w:pPr>
            <w:r w:rsidRPr="00565AED">
              <w:rPr>
                <w:rFonts w:asciiTheme="minorHAnsi" w:hAnsiTheme="minorHAnsi" w:cstheme="minorHAnsi"/>
                <w:color w:val="DA291C"/>
                <w:sz w:val="21"/>
                <w:szCs w:val="21"/>
              </w:rPr>
              <w:t>&lt;insert&gt;</w:t>
            </w:r>
          </w:p>
        </w:tc>
        <w:tc>
          <w:tcPr>
            <w:tcW w:w="626" w:type="pct"/>
            <w:vAlign w:val="center"/>
          </w:tcPr>
          <w:p w14:paraId="470115D6" w14:textId="77777777" w:rsidR="006E4D96" w:rsidRPr="00565AED" w:rsidRDefault="006E4D96" w:rsidP="006526E8">
            <w:pPr>
              <w:pStyle w:val="ListParagraph"/>
              <w:spacing w:before="360" w:after="360"/>
              <w:ind w:left="0"/>
              <w:contextualSpacing w:val="0"/>
              <w:jc w:val="center"/>
              <w:rPr>
                <w:rFonts w:cstheme="minorHAnsi"/>
                <w:color w:val="DA291C"/>
                <w:sz w:val="21"/>
                <w:szCs w:val="21"/>
              </w:rPr>
            </w:pPr>
            <w:r w:rsidRPr="00565AED">
              <w:rPr>
                <w:rFonts w:asciiTheme="minorHAnsi" w:hAnsiTheme="minorHAnsi" w:cstheme="minorHAnsi"/>
                <w:color w:val="DA291C"/>
                <w:sz w:val="21"/>
                <w:szCs w:val="21"/>
              </w:rPr>
              <w:t>&lt;insert&gt;</w:t>
            </w:r>
          </w:p>
        </w:tc>
        <w:tc>
          <w:tcPr>
            <w:tcW w:w="625" w:type="pct"/>
            <w:vAlign w:val="center"/>
          </w:tcPr>
          <w:p w14:paraId="0FAF9D71" w14:textId="77777777" w:rsidR="006E4D96" w:rsidRPr="00565AED" w:rsidRDefault="006E4D96" w:rsidP="006526E8">
            <w:pPr>
              <w:pStyle w:val="ListParagraph"/>
              <w:spacing w:before="360" w:after="360"/>
              <w:ind w:left="0"/>
              <w:contextualSpacing w:val="0"/>
              <w:jc w:val="center"/>
              <w:rPr>
                <w:rFonts w:cstheme="minorHAnsi"/>
                <w:color w:val="DA291C"/>
                <w:sz w:val="21"/>
                <w:szCs w:val="21"/>
              </w:rPr>
            </w:pPr>
            <w:r w:rsidRPr="00565AED">
              <w:rPr>
                <w:rFonts w:asciiTheme="minorHAnsi" w:hAnsiTheme="minorHAnsi" w:cstheme="minorHAnsi"/>
                <w:color w:val="DA291C"/>
                <w:sz w:val="21"/>
                <w:szCs w:val="21"/>
              </w:rPr>
              <w:t>&lt;insert&gt;</w:t>
            </w:r>
          </w:p>
        </w:tc>
        <w:tc>
          <w:tcPr>
            <w:tcW w:w="1248" w:type="pct"/>
            <w:vAlign w:val="center"/>
          </w:tcPr>
          <w:p w14:paraId="5F37C4B3" w14:textId="77777777" w:rsidR="006E4D96" w:rsidRPr="00565AED" w:rsidRDefault="006E4D96" w:rsidP="006526E8">
            <w:pPr>
              <w:spacing w:before="360" w:after="360"/>
              <w:jc w:val="center"/>
              <w:rPr>
                <w:rFonts w:cstheme="minorHAnsi"/>
                <w:color w:val="DA291C"/>
                <w:sz w:val="21"/>
                <w:szCs w:val="21"/>
              </w:rPr>
            </w:pPr>
            <w:r w:rsidRPr="00565AED">
              <w:rPr>
                <w:rFonts w:asciiTheme="minorHAnsi" w:hAnsiTheme="minorHAnsi" w:cstheme="minorHAnsi"/>
                <w:color w:val="DA291C"/>
                <w:sz w:val="21"/>
                <w:szCs w:val="21"/>
              </w:rPr>
              <w:t>&lt;insert&gt;</w:t>
            </w:r>
          </w:p>
        </w:tc>
      </w:tr>
    </w:tbl>
    <w:p w14:paraId="62950158" w14:textId="77777777" w:rsidR="008309B9" w:rsidRDefault="008309B9" w:rsidP="008309B9">
      <w:pPr>
        <w:pStyle w:val="ListParagraph"/>
        <w:spacing w:after="0" w:line="240" w:lineRule="auto"/>
        <w:ind w:left="360"/>
        <w:rPr>
          <w:rFonts w:ascii="Arial" w:hAnsi="Arial" w:cs="Arial"/>
          <w:sz w:val="20"/>
        </w:rPr>
      </w:pPr>
    </w:p>
    <w:p w14:paraId="271AA3FB" w14:textId="7F650C47" w:rsidR="00DF7F6A" w:rsidRPr="008309B9" w:rsidRDefault="00DF7F6A" w:rsidP="00175229">
      <w:pPr>
        <w:pStyle w:val="ListParagraph"/>
        <w:numPr>
          <w:ilvl w:val="0"/>
          <w:numId w:val="31"/>
        </w:numPr>
        <w:spacing w:after="120" w:line="240" w:lineRule="auto"/>
        <w:ind w:left="357" w:hanging="357"/>
        <w:contextualSpacing w:val="0"/>
        <w:rPr>
          <w:rFonts w:cstheme="minorHAnsi"/>
        </w:rPr>
      </w:pPr>
      <w:r w:rsidRPr="008309B9">
        <w:rPr>
          <w:rFonts w:cstheme="minorHAnsi"/>
        </w:rPr>
        <w:t>The Employer will pay the piecework rate(s) as set out in clause 6 above for all work performed as set out in clause 4 above.</w:t>
      </w:r>
    </w:p>
    <w:p w14:paraId="732FCD50" w14:textId="0CCE7050" w:rsidR="00DF7F6A" w:rsidRDefault="00DF7F6A" w:rsidP="00175229">
      <w:pPr>
        <w:pStyle w:val="ListParagraph"/>
        <w:numPr>
          <w:ilvl w:val="0"/>
          <w:numId w:val="31"/>
        </w:numPr>
        <w:spacing w:after="120" w:line="240" w:lineRule="auto"/>
        <w:ind w:left="357" w:hanging="357"/>
        <w:contextualSpacing w:val="0"/>
        <w:rPr>
          <w:rFonts w:cstheme="minorHAnsi"/>
        </w:rPr>
      </w:pPr>
      <w:r w:rsidRPr="008309B9">
        <w:rPr>
          <w:rFonts w:cstheme="minorHAnsi"/>
        </w:rPr>
        <w:t>The Employer will pay the agreed piecework rates instead of the minimum rates specified in clause 15 of the Award. Your earnings will depend on your productivity. This Agreement does not guarantee you will earn at least the minimum weekly or hourly rate in the Award.</w:t>
      </w:r>
    </w:p>
    <w:p w14:paraId="0BE46FAD" w14:textId="77777777" w:rsidR="00DF7F6A" w:rsidRPr="008309B9" w:rsidRDefault="00DF7F6A" w:rsidP="008309B9">
      <w:pPr>
        <w:pStyle w:val="ListParagraph"/>
        <w:numPr>
          <w:ilvl w:val="0"/>
          <w:numId w:val="31"/>
        </w:numPr>
        <w:spacing w:after="0" w:line="240" w:lineRule="auto"/>
        <w:rPr>
          <w:rFonts w:cstheme="minorHAnsi"/>
        </w:rPr>
      </w:pPr>
      <w:r w:rsidRPr="008309B9">
        <w:rPr>
          <w:rFonts w:cstheme="minorHAnsi"/>
        </w:rPr>
        <w:t>The following clauses of the Award do not apply to you as an employee on a piecework rate:</w:t>
      </w:r>
    </w:p>
    <w:p w14:paraId="559CEBD4" w14:textId="77777777" w:rsidR="00DF7F6A" w:rsidRPr="008309B9" w:rsidRDefault="00DF7F6A" w:rsidP="008309B9">
      <w:pPr>
        <w:pStyle w:val="ListParagraph"/>
        <w:numPr>
          <w:ilvl w:val="1"/>
          <w:numId w:val="31"/>
        </w:numPr>
        <w:spacing w:before="120" w:after="0" w:line="360" w:lineRule="auto"/>
        <w:ind w:left="788" w:hanging="431"/>
        <w:contextualSpacing w:val="0"/>
        <w:rPr>
          <w:rFonts w:cstheme="minorHAnsi"/>
        </w:rPr>
      </w:pPr>
      <w:r w:rsidRPr="008309B9">
        <w:rPr>
          <w:rFonts w:cstheme="minorHAnsi"/>
        </w:rPr>
        <w:t xml:space="preserve">clause 19.3(c) – Meal allowance </w:t>
      </w:r>
    </w:p>
    <w:p w14:paraId="001015C3" w14:textId="77777777" w:rsidR="00DF7F6A" w:rsidRPr="008309B9" w:rsidRDefault="00DF7F6A" w:rsidP="008309B9">
      <w:pPr>
        <w:pStyle w:val="ListParagraph"/>
        <w:numPr>
          <w:ilvl w:val="1"/>
          <w:numId w:val="31"/>
        </w:numPr>
        <w:spacing w:after="0" w:line="360" w:lineRule="auto"/>
        <w:ind w:left="788" w:hanging="431"/>
        <w:rPr>
          <w:rFonts w:cstheme="minorHAnsi"/>
        </w:rPr>
      </w:pPr>
      <w:r w:rsidRPr="008309B9">
        <w:rPr>
          <w:rFonts w:cstheme="minorHAnsi"/>
        </w:rPr>
        <w:t>clause 13 – Ordinary hours of work and rostering</w:t>
      </w:r>
    </w:p>
    <w:p w14:paraId="041F82FB" w14:textId="77777777" w:rsidR="00DF7F6A" w:rsidRPr="008309B9" w:rsidRDefault="00DF7F6A" w:rsidP="008309B9">
      <w:pPr>
        <w:pStyle w:val="ListParagraph"/>
        <w:numPr>
          <w:ilvl w:val="1"/>
          <w:numId w:val="31"/>
        </w:numPr>
        <w:spacing w:after="0" w:line="360" w:lineRule="auto"/>
        <w:ind w:left="788" w:hanging="431"/>
        <w:rPr>
          <w:rFonts w:cstheme="minorHAnsi"/>
        </w:rPr>
      </w:pPr>
      <w:r w:rsidRPr="008309B9">
        <w:rPr>
          <w:rFonts w:cstheme="minorHAnsi"/>
        </w:rPr>
        <w:t xml:space="preserve">clause 22 – Overtime </w:t>
      </w:r>
      <w:proofErr w:type="gramStart"/>
      <w:r w:rsidRPr="008309B9">
        <w:rPr>
          <w:rFonts w:cstheme="minorHAnsi"/>
        </w:rPr>
        <w:t>and;</w:t>
      </w:r>
      <w:proofErr w:type="gramEnd"/>
      <w:r w:rsidRPr="008309B9">
        <w:rPr>
          <w:rFonts w:cstheme="minorHAnsi"/>
        </w:rPr>
        <w:t xml:space="preserve"> </w:t>
      </w:r>
    </w:p>
    <w:p w14:paraId="247A2AE6" w14:textId="4E42A0E9" w:rsidR="00D75D9F" w:rsidRDefault="00DF7F6A" w:rsidP="00D75D9F">
      <w:pPr>
        <w:pStyle w:val="ListParagraph"/>
        <w:numPr>
          <w:ilvl w:val="1"/>
          <w:numId w:val="31"/>
        </w:numPr>
        <w:spacing w:after="0" w:line="360" w:lineRule="auto"/>
        <w:ind w:left="788" w:hanging="431"/>
        <w:rPr>
          <w:rFonts w:cstheme="minorHAnsi"/>
        </w:rPr>
      </w:pPr>
      <w:r w:rsidRPr="008309B9">
        <w:rPr>
          <w:rFonts w:cstheme="minorHAnsi"/>
        </w:rPr>
        <w:t>clause 23 - Penalty rates.</w:t>
      </w:r>
    </w:p>
    <w:p w14:paraId="11DDEA9D" w14:textId="62968749" w:rsidR="00DF7F6A" w:rsidRDefault="00DF7F6A" w:rsidP="00175229">
      <w:pPr>
        <w:pStyle w:val="ListParagraph"/>
        <w:numPr>
          <w:ilvl w:val="0"/>
          <w:numId w:val="31"/>
        </w:numPr>
        <w:spacing w:after="120" w:line="240" w:lineRule="auto"/>
        <w:ind w:left="357" w:hanging="357"/>
        <w:contextualSpacing w:val="0"/>
        <w:rPr>
          <w:rFonts w:cstheme="minorHAnsi"/>
        </w:rPr>
      </w:pPr>
      <w:r w:rsidRPr="008309B9">
        <w:rPr>
          <w:rFonts w:cstheme="minorHAnsi"/>
        </w:rPr>
        <w:t>The Employer may require you to do additional work outside of this Agreement. Any work you do that is not covered by this Agreement will be paid in accordance with the applicable time-based rate under the Award.</w:t>
      </w:r>
    </w:p>
    <w:p w14:paraId="69CA8422" w14:textId="0120B17A" w:rsidR="00B66549" w:rsidRDefault="00DF7F6A" w:rsidP="006526E8">
      <w:pPr>
        <w:pStyle w:val="ListParagraph"/>
        <w:numPr>
          <w:ilvl w:val="0"/>
          <w:numId w:val="31"/>
        </w:numPr>
        <w:spacing w:after="0" w:line="240" w:lineRule="auto"/>
        <w:rPr>
          <w:rFonts w:eastAsia="Arial" w:cstheme="minorHAnsi"/>
        </w:rPr>
      </w:pPr>
      <w:r w:rsidRPr="002B5BC4">
        <w:rPr>
          <w:rFonts w:eastAsia="Arial" w:cstheme="minorHAnsi"/>
        </w:rPr>
        <w:t>This Agreement has been made genuinely and without coercion or duress.</w:t>
      </w:r>
    </w:p>
    <w:p w14:paraId="2A666D47" w14:textId="77777777" w:rsidR="00677E81" w:rsidRPr="007A54C0" w:rsidRDefault="00677E81" w:rsidP="007A54C0">
      <w:pPr>
        <w:spacing w:after="0" w:line="240" w:lineRule="auto"/>
        <w:rPr>
          <w:rFonts w:eastAsia="Arial" w:cstheme="minorHAnsi"/>
        </w:rPr>
      </w:pPr>
    </w:p>
    <w:p w14:paraId="5E5A6788" w14:textId="77777777" w:rsidR="005A0F9C" w:rsidRPr="001F61E3" w:rsidRDefault="005A0F9C" w:rsidP="005A0F9C">
      <w:pPr>
        <w:spacing w:after="120" w:line="240" w:lineRule="auto"/>
        <w:rPr>
          <w:rFonts w:eastAsia="Arial" w:cstheme="minorHAnsi"/>
          <w:b/>
          <w:bCs/>
          <w:szCs w:val="24"/>
        </w:rPr>
      </w:pPr>
      <w:r w:rsidRPr="001F61E3">
        <w:rPr>
          <w:noProof/>
        </w:rPr>
        <w:lastRenderedPageBreak/>
        <w:drawing>
          <wp:inline distT="0" distB="0" distL="0" distR="0" wp14:anchorId="1C5E643D" wp14:editId="6C38348D">
            <wp:extent cx="314696" cy="328245"/>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21141" cy="334967"/>
                    </a:xfrm>
                    <a:prstGeom prst="rect">
                      <a:avLst/>
                    </a:prstGeom>
                  </pic:spPr>
                </pic:pic>
              </a:graphicData>
            </a:graphic>
          </wp:inline>
        </w:drawing>
      </w:r>
      <w:r w:rsidRPr="001F61E3">
        <w:rPr>
          <w:rFonts w:eastAsia="Arial" w:cstheme="minorHAnsi"/>
          <w:b/>
          <w:bCs/>
          <w:szCs w:val="24"/>
        </w:rPr>
        <w:t xml:space="preserve"> Contact information</w:t>
      </w:r>
    </w:p>
    <w:p w14:paraId="4D42A652" w14:textId="77777777" w:rsidR="005A0F9C" w:rsidRDefault="005A0F9C" w:rsidP="005A0F9C">
      <w:pPr>
        <w:spacing w:after="240" w:line="240" w:lineRule="auto"/>
        <w:rPr>
          <w:rFonts w:eastAsia="Arial" w:cstheme="minorHAnsi"/>
          <w:szCs w:val="24"/>
        </w:rPr>
      </w:pPr>
      <w:r w:rsidRPr="001F61E3">
        <w:rPr>
          <w:rFonts w:eastAsia="Arial" w:cstheme="minorHAnsi"/>
          <w:szCs w:val="24"/>
        </w:rPr>
        <w:t>You may seek information about minimum employment conditions from the Fair Work Ombudsman.</w:t>
      </w:r>
    </w:p>
    <w:p w14:paraId="5AEBADB7" w14:textId="6E981224" w:rsidR="00A324F5" w:rsidRPr="0084019E" w:rsidRDefault="00A324F5" w:rsidP="00A324F5">
      <w:pPr>
        <w:rPr>
          <w:sz w:val="20"/>
          <w:szCs w:val="20"/>
        </w:rPr>
      </w:pPr>
      <w:r>
        <w:t xml:space="preserve">Find more information on the </w:t>
      </w:r>
      <w:hyperlink r:id="rId28" w:history="1">
        <w:r>
          <w:rPr>
            <w:rStyle w:val="Hyperlink"/>
            <w:rFonts w:eastAsia="Arial" w:cstheme="minorHAnsi"/>
            <w:szCs w:val="24"/>
          </w:rPr>
          <w:t>Fair Work Ombudsman website</w:t>
        </w:r>
      </w:hyperlink>
      <w:r w:rsidRPr="000A4E8E">
        <w:t xml:space="preserve"> at fairwork.gov.au/horticulture or by calling 13 13 94.</w:t>
      </w:r>
      <w:r>
        <w:t xml:space="preserve"> You can also </w:t>
      </w:r>
      <w:hyperlink r:id="rId29" w:history="1">
        <w:r w:rsidRPr="00433CE4">
          <w:rPr>
            <w:rStyle w:val="Hyperlink"/>
          </w:rPr>
          <w:t>view the Award</w:t>
        </w:r>
      </w:hyperlink>
      <w:r w:rsidRPr="0084019E">
        <w:rPr>
          <w:b/>
          <w:sz w:val="20"/>
          <w:szCs w:val="20"/>
        </w:rPr>
        <w:t xml:space="preserve"> </w:t>
      </w:r>
      <w:r w:rsidRPr="00691803">
        <w:t xml:space="preserve">at </w:t>
      </w:r>
      <w:r>
        <w:t>fairwork.gov.au/</w:t>
      </w:r>
      <w:proofErr w:type="spellStart"/>
      <w:proofErr w:type="gramStart"/>
      <w:r>
        <w:t>listofawards</w:t>
      </w:r>
      <w:proofErr w:type="spellEnd"/>
      <w:proofErr w:type="gramEnd"/>
    </w:p>
    <w:p w14:paraId="662D013A" w14:textId="77777777" w:rsidR="005A0F9C" w:rsidRDefault="005A0F9C" w:rsidP="005A0F9C">
      <w:pPr>
        <w:spacing w:after="240" w:line="240" w:lineRule="auto"/>
        <w:rPr>
          <w:rFonts w:eastAsia="Arial" w:cstheme="minorHAnsi"/>
          <w:szCs w:val="24"/>
        </w:rPr>
      </w:pPr>
      <w:r w:rsidRPr="001F61E3">
        <w:rPr>
          <w:rFonts w:eastAsia="Arial" w:cstheme="minorHAnsi"/>
          <w:szCs w:val="24"/>
        </w:rPr>
        <w:t xml:space="preserve">If you have any questions or would like to discuss this piecework record further, please contact </w:t>
      </w:r>
      <w:r w:rsidRPr="003C1450">
        <w:rPr>
          <w:rFonts w:eastAsia="Arial" w:cstheme="minorHAnsi"/>
          <w:color w:val="DA291C"/>
          <w:szCs w:val="24"/>
        </w:rPr>
        <w:t xml:space="preserve">&lt;insert name&gt; </w:t>
      </w:r>
      <w:r w:rsidRPr="001F61E3">
        <w:rPr>
          <w:rFonts w:eastAsia="Arial" w:cstheme="minorHAnsi"/>
          <w:szCs w:val="24"/>
        </w:rPr>
        <w:t xml:space="preserve">on </w:t>
      </w:r>
      <w:r w:rsidRPr="003C1450">
        <w:rPr>
          <w:rFonts w:eastAsia="Arial" w:cstheme="minorHAnsi"/>
          <w:color w:val="DA291C"/>
          <w:szCs w:val="24"/>
        </w:rPr>
        <w:t xml:space="preserve">&lt;insert phone number&gt; </w:t>
      </w:r>
      <w:r w:rsidRPr="001F61E3">
        <w:rPr>
          <w:rFonts w:eastAsia="Arial" w:cstheme="minorHAnsi"/>
          <w:color w:val="000000" w:themeColor="text1"/>
          <w:szCs w:val="24"/>
        </w:rPr>
        <w:t xml:space="preserve">or at </w:t>
      </w:r>
      <w:r w:rsidRPr="003C1450">
        <w:rPr>
          <w:rFonts w:eastAsia="Arial" w:cstheme="minorHAnsi"/>
          <w:color w:val="DA291C"/>
          <w:szCs w:val="24"/>
        </w:rPr>
        <w:t>&lt;insert email address&gt;</w:t>
      </w:r>
      <w:r w:rsidRPr="001F61E3">
        <w:rPr>
          <w:rFonts w:eastAsia="Arial" w:cstheme="minorHAnsi"/>
          <w:szCs w:val="24"/>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6645DE" w14:paraId="3D4E685C" w14:textId="77777777" w:rsidTr="006645DE">
        <w:tc>
          <w:tcPr>
            <w:tcW w:w="9060" w:type="dxa"/>
          </w:tcPr>
          <w:p w14:paraId="2EEEAECF" w14:textId="77777777" w:rsidR="006645DE" w:rsidRPr="00317E88" w:rsidRDefault="006645DE" w:rsidP="006645DE">
            <w:pPr>
              <w:spacing w:before="60" w:after="120"/>
            </w:pPr>
            <w:bookmarkStart w:id="4" w:name="_Hlk138251783"/>
            <w:r>
              <w:rPr>
                <w:noProof/>
              </w:rPr>
              <w:drawing>
                <wp:inline distT="0" distB="0" distL="0" distR="0" wp14:anchorId="23344E7B" wp14:editId="28B37E88">
                  <wp:extent cx="289439" cy="355120"/>
                  <wp:effectExtent l="0" t="0" r="0" b="698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9439" cy="355120"/>
                          </a:xfrm>
                          <a:prstGeom prst="rect">
                            <a:avLst/>
                          </a:prstGeom>
                        </pic:spPr>
                      </pic:pic>
                    </a:graphicData>
                  </a:graphic>
                </wp:inline>
              </w:drawing>
            </w:r>
            <w:r>
              <w:t xml:space="preserve">  </w:t>
            </w:r>
            <w:r w:rsidRPr="00977B6C">
              <w:rPr>
                <w:b/>
                <w:bCs/>
              </w:rPr>
              <w:t>Em</w:t>
            </w:r>
            <w:r>
              <w:rPr>
                <w:b/>
                <w:bCs/>
              </w:rPr>
              <w:t>ployee</w:t>
            </w:r>
            <w:r w:rsidRPr="00977B6C">
              <w:rPr>
                <w:b/>
                <w:bCs/>
              </w:rPr>
              <w:t xml:space="preserve"> Signature:</w:t>
            </w:r>
            <w:r w:rsidRPr="00317E88">
              <w:t xml:space="preserve"> </w:t>
            </w:r>
          </w:p>
          <w:p w14:paraId="15B518A3" w14:textId="77777777" w:rsidR="006645DE" w:rsidRPr="00140E17" w:rsidRDefault="006645DE" w:rsidP="006645DE">
            <w:pPr>
              <w:spacing w:after="120"/>
            </w:pPr>
            <w:r w:rsidRPr="00140E17">
              <w:t>Employe</w:t>
            </w:r>
            <w:r>
              <w:t>e</w:t>
            </w:r>
            <w:r w:rsidRPr="00140E17">
              <w:t xml:space="preserve"> Name: </w:t>
            </w:r>
            <w:r w:rsidRPr="003C1450">
              <w:rPr>
                <w:color w:val="DA291C"/>
              </w:rPr>
              <w:t>&lt;insert name&gt;</w:t>
            </w:r>
          </w:p>
          <w:p w14:paraId="6CE2366A" w14:textId="39BDC143" w:rsidR="006645DE" w:rsidRPr="00D45347" w:rsidRDefault="006645DE" w:rsidP="006645DE">
            <w:pPr>
              <w:spacing w:after="120"/>
            </w:pPr>
            <w:r w:rsidRPr="00140E17">
              <w:t xml:space="preserve">Date: </w:t>
            </w:r>
            <w:r w:rsidRPr="003C1450">
              <w:rPr>
                <w:color w:val="DA291C"/>
              </w:rPr>
              <w:t>&lt;insert date&gt;</w:t>
            </w:r>
            <w:r>
              <w:t>.</w:t>
            </w:r>
          </w:p>
        </w:tc>
      </w:tr>
      <w:bookmarkEnd w:id="4"/>
    </w:tbl>
    <w:p w14:paraId="3A379817" w14:textId="77777777" w:rsidR="006645DE" w:rsidRDefault="006645DE" w:rsidP="005A0F9C">
      <w:pPr>
        <w:spacing w:after="240" w:line="240" w:lineRule="auto"/>
        <w:rPr>
          <w:rFonts w:eastAsia="Arial" w:cstheme="minorHAnsi"/>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6645DE" w14:paraId="2B20AA88" w14:textId="77777777" w:rsidTr="006526E8">
        <w:tc>
          <w:tcPr>
            <w:tcW w:w="9060" w:type="dxa"/>
          </w:tcPr>
          <w:p w14:paraId="1F01D927" w14:textId="77777777" w:rsidR="006645DE" w:rsidRPr="00F33BA9" w:rsidRDefault="006645DE" w:rsidP="006645DE">
            <w:pPr>
              <w:pStyle w:val="ListParagraph"/>
              <w:spacing w:before="60" w:after="120"/>
              <w:ind w:left="0"/>
              <w:rPr>
                <w:rFonts w:cstheme="minorHAnsi"/>
                <w:color w:val="000000" w:themeColor="text1"/>
              </w:rPr>
            </w:pPr>
            <w:r>
              <w:rPr>
                <w:rFonts w:cstheme="minorHAnsi"/>
                <w:color w:val="7C6992"/>
              </w:rPr>
              <w:t>[</w:t>
            </w:r>
            <w:r w:rsidRPr="00F33BA9">
              <w:rPr>
                <w:rFonts w:cstheme="minorHAnsi"/>
                <w:color w:val="7C6992"/>
              </w:rPr>
              <w:t>If the employee is under 18 years of age when making the Agreement, the Agreement must also be</w:t>
            </w:r>
            <w:r w:rsidRPr="008309B9">
              <w:rPr>
                <w:rFonts w:cstheme="minorHAnsi"/>
                <w:i/>
                <w:color w:val="0082BE"/>
              </w:rPr>
              <w:t xml:space="preserve"> </w:t>
            </w:r>
            <w:r w:rsidRPr="00F33BA9">
              <w:rPr>
                <w:rFonts w:cstheme="minorHAnsi"/>
                <w:color w:val="7C6992"/>
              </w:rPr>
              <w:t>signed by a parent or guardian. Remove if not required</w:t>
            </w:r>
            <w:r>
              <w:rPr>
                <w:rFonts w:cstheme="minorHAnsi"/>
                <w:color w:val="7C6992"/>
              </w:rPr>
              <w:t>.]</w:t>
            </w:r>
          </w:p>
          <w:p w14:paraId="24F463B8" w14:textId="77777777" w:rsidR="006645DE" w:rsidRPr="00317E88" w:rsidRDefault="006645DE" w:rsidP="006645DE">
            <w:pPr>
              <w:spacing w:after="120"/>
            </w:pPr>
            <w:r>
              <w:rPr>
                <w:noProof/>
              </w:rPr>
              <w:drawing>
                <wp:inline distT="0" distB="0" distL="0" distR="0" wp14:anchorId="65ABDF22" wp14:editId="0D9C1689">
                  <wp:extent cx="289439" cy="355120"/>
                  <wp:effectExtent l="0" t="0" r="0" b="698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9439" cy="355120"/>
                          </a:xfrm>
                          <a:prstGeom prst="rect">
                            <a:avLst/>
                          </a:prstGeom>
                        </pic:spPr>
                      </pic:pic>
                    </a:graphicData>
                  </a:graphic>
                </wp:inline>
              </w:drawing>
            </w:r>
            <w:r>
              <w:t xml:space="preserve">  </w:t>
            </w:r>
            <w:r>
              <w:rPr>
                <w:b/>
                <w:bCs/>
              </w:rPr>
              <w:t>Parent/Guardian</w:t>
            </w:r>
            <w:r w:rsidRPr="00977B6C">
              <w:rPr>
                <w:b/>
                <w:bCs/>
              </w:rPr>
              <w:t xml:space="preserve"> Signature:</w:t>
            </w:r>
            <w:r w:rsidRPr="00317E88">
              <w:t xml:space="preserve"> </w:t>
            </w:r>
            <w:r w:rsidRPr="00A5715E">
              <w:rPr>
                <w:rFonts w:cstheme="minorHAnsi"/>
                <w:color w:val="7C6992"/>
              </w:rPr>
              <w:t>[</w:t>
            </w:r>
            <w:r w:rsidRPr="00F33BA9">
              <w:rPr>
                <w:rFonts w:cstheme="minorHAnsi"/>
                <w:color w:val="7C6992"/>
              </w:rPr>
              <w:t>Remove if not required</w:t>
            </w:r>
            <w:r>
              <w:rPr>
                <w:rFonts w:cstheme="minorHAnsi"/>
                <w:color w:val="7C6992"/>
              </w:rPr>
              <w:t>]</w:t>
            </w:r>
          </w:p>
          <w:p w14:paraId="4EA2464F" w14:textId="77777777" w:rsidR="006645DE" w:rsidRPr="00140E17" w:rsidRDefault="006645DE" w:rsidP="006645DE">
            <w:pPr>
              <w:spacing w:after="120"/>
            </w:pPr>
            <w:r>
              <w:t>Parent/Guardian</w:t>
            </w:r>
            <w:r w:rsidRPr="00140E17">
              <w:t xml:space="preserve"> Name: </w:t>
            </w:r>
            <w:r w:rsidRPr="00A5715E">
              <w:rPr>
                <w:rFonts w:cstheme="minorHAnsi"/>
                <w:color w:val="7C6992"/>
              </w:rPr>
              <w:t>[</w:t>
            </w:r>
            <w:r w:rsidRPr="00F33BA9">
              <w:rPr>
                <w:rFonts w:cstheme="minorHAnsi"/>
                <w:color w:val="7C6992"/>
              </w:rPr>
              <w:t>Remove if not required</w:t>
            </w:r>
            <w:r>
              <w:rPr>
                <w:rFonts w:cstheme="minorHAnsi"/>
                <w:color w:val="7C6992"/>
              </w:rPr>
              <w:t>]</w:t>
            </w:r>
          </w:p>
          <w:p w14:paraId="2B3F0146" w14:textId="233A760C" w:rsidR="006645DE" w:rsidRPr="00D45347" w:rsidRDefault="006645DE" w:rsidP="006645DE">
            <w:pPr>
              <w:spacing w:after="120"/>
            </w:pPr>
            <w:r w:rsidRPr="00140E17">
              <w:t xml:space="preserve">Date: </w:t>
            </w:r>
            <w:r w:rsidRPr="00A5715E">
              <w:rPr>
                <w:rFonts w:cstheme="minorHAnsi"/>
                <w:color w:val="7C6992"/>
              </w:rPr>
              <w:t>[</w:t>
            </w:r>
            <w:r w:rsidRPr="00F33BA9">
              <w:rPr>
                <w:rFonts w:cstheme="minorHAnsi"/>
                <w:color w:val="7C6992"/>
              </w:rPr>
              <w:t>Remove if not required</w:t>
            </w:r>
            <w:r>
              <w:rPr>
                <w:rFonts w:cstheme="minorHAnsi"/>
                <w:color w:val="7C6992"/>
              </w:rPr>
              <w:t>]</w:t>
            </w:r>
          </w:p>
        </w:tc>
      </w:tr>
    </w:tbl>
    <w:p w14:paraId="2DD13AED" w14:textId="77777777" w:rsidR="006645DE" w:rsidRDefault="006645DE" w:rsidP="005A0F9C">
      <w:pPr>
        <w:spacing w:after="240" w:line="240" w:lineRule="auto"/>
        <w:rPr>
          <w:rFonts w:eastAsia="Arial" w:cstheme="minorHAnsi"/>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93041C" w14:paraId="02808EA8" w14:textId="77777777" w:rsidTr="006526E8">
        <w:tc>
          <w:tcPr>
            <w:tcW w:w="9060" w:type="dxa"/>
          </w:tcPr>
          <w:p w14:paraId="585155B3" w14:textId="77777777" w:rsidR="0093041C" w:rsidRPr="00317E88" w:rsidRDefault="0093041C" w:rsidP="0093041C">
            <w:pPr>
              <w:spacing w:before="60" w:after="120"/>
            </w:pPr>
            <w:r>
              <w:rPr>
                <w:noProof/>
              </w:rPr>
              <w:drawing>
                <wp:inline distT="0" distB="0" distL="0" distR="0" wp14:anchorId="16E48008" wp14:editId="57107298">
                  <wp:extent cx="289439" cy="355120"/>
                  <wp:effectExtent l="0" t="0" r="0" b="698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9439" cy="355120"/>
                          </a:xfrm>
                          <a:prstGeom prst="rect">
                            <a:avLst/>
                          </a:prstGeom>
                        </pic:spPr>
                      </pic:pic>
                    </a:graphicData>
                  </a:graphic>
                </wp:inline>
              </w:drawing>
            </w:r>
            <w:r>
              <w:t xml:space="preserve">  </w:t>
            </w:r>
            <w:r w:rsidRPr="00977B6C">
              <w:rPr>
                <w:b/>
                <w:bCs/>
              </w:rPr>
              <w:t>Employer Signature:</w:t>
            </w:r>
            <w:r w:rsidRPr="00317E88">
              <w:t xml:space="preserve"> </w:t>
            </w:r>
          </w:p>
          <w:p w14:paraId="43519A4E" w14:textId="77777777" w:rsidR="0093041C" w:rsidRPr="00140E17" w:rsidRDefault="0093041C" w:rsidP="0093041C">
            <w:pPr>
              <w:spacing w:after="120"/>
            </w:pPr>
            <w:r w:rsidRPr="00140E17">
              <w:t xml:space="preserve">Employer Name: </w:t>
            </w:r>
            <w:r w:rsidRPr="003C1450">
              <w:rPr>
                <w:color w:val="DA291C"/>
              </w:rPr>
              <w:t>&lt;insert name&gt;</w:t>
            </w:r>
          </w:p>
          <w:p w14:paraId="69ABE517" w14:textId="399E9A58" w:rsidR="0093041C" w:rsidRPr="00D45347" w:rsidRDefault="0093041C" w:rsidP="0093041C">
            <w:pPr>
              <w:spacing w:after="120"/>
            </w:pPr>
            <w:r w:rsidRPr="00140E17">
              <w:t xml:space="preserve">Date: </w:t>
            </w:r>
            <w:r w:rsidRPr="003C1450">
              <w:rPr>
                <w:color w:val="DA291C"/>
              </w:rPr>
              <w:t>&lt;insert date&gt;</w:t>
            </w:r>
          </w:p>
        </w:tc>
      </w:tr>
    </w:tbl>
    <w:p w14:paraId="781B2CC9" w14:textId="4DD0F7F0" w:rsidR="00CD066C" w:rsidRDefault="00CD066C" w:rsidP="005A0F9C">
      <w:pPr>
        <w:spacing w:after="240" w:line="240" w:lineRule="auto"/>
        <w:rPr>
          <w:rFonts w:eastAsia="Arial" w:cstheme="minorHAnsi"/>
          <w:szCs w:val="24"/>
        </w:rPr>
      </w:pPr>
    </w:p>
    <w:p w14:paraId="658EDE11" w14:textId="49893733" w:rsidR="00F33BA9" w:rsidRDefault="00F33BA9" w:rsidP="005A0F9C">
      <w:pPr>
        <w:spacing w:after="240" w:line="240" w:lineRule="auto"/>
        <w:rPr>
          <w:rFonts w:eastAsia="Arial" w:cstheme="minorHAnsi"/>
          <w:szCs w:val="24"/>
        </w:rPr>
      </w:pPr>
    </w:p>
    <w:p w14:paraId="67950308" w14:textId="599F46ED" w:rsidR="005A0F9C" w:rsidRDefault="005A0F9C" w:rsidP="0093041C">
      <w:pPr>
        <w:spacing w:before="120"/>
        <w:rPr>
          <w:color w:val="7C6992"/>
        </w:rPr>
      </w:pPr>
    </w:p>
    <w:p w14:paraId="3BFA8462" w14:textId="406D59CF" w:rsidR="0048427B" w:rsidRDefault="005A0F9C" w:rsidP="00035F90">
      <w:pPr>
        <w:spacing w:before="120" w:after="240"/>
        <w:jc w:val="center"/>
        <w:rPr>
          <w:color w:val="7C6992"/>
        </w:rPr>
      </w:pPr>
      <w:r w:rsidRPr="001F61E3">
        <w:rPr>
          <w:color w:val="7C6992"/>
        </w:rPr>
        <w:t>PLEASE KEEP A COPY FOR YOUR RECORDS</w:t>
      </w:r>
    </w:p>
    <w:p w14:paraId="3E1B2BCC" w14:textId="77777777" w:rsidR="0048427B" w:rsidRDefault="0048427B">
      <w:pPr>
        <w:rPr>
          <w:color w:val="7C6992"/>
        </w:rPr>
      </w:pPr>
      <w:r>
        <w:rPr>
          <w:color w:val="7C6992"/>
        </w:rPr>
        <w:br w:type="page"/>
      </w:r>
    </w:p>
    <w:p w14:paraId="6154FBF0" w14:textId="77777777" w:rsidR="00652CB7" w:rsidRDefault="00BC2246" w:rsidP="0074724E">
      <w:pPr>
        <w:pStyle w:val="Heading1"/>
        <w:spacing w:before="0" w:after="240"/>
      </w:pPr>
      <w:bookmarkStart w:id="5" w:name="_Employer_checklist"/>
      <w:bookmarkEnd w:id="5"/>
      <w:r w:rsidRPr="00A62B69">
        <w:lastRenderedPageBreak/>
        <w:t>Employer checklist</w:t>
      </w:r>
    </w:p>
    <w:p w14:paraId="2337FF70" w14:textId="4FA5BD46" w:rsidR="00652CB7" w:rsidRPr="00652CB7" w:rsidRDefault="00652CB7" w:rsidP="0074724E">
      <w:r w:rsidRPr="00652CB7">
        <w:t>Use the checklist below to help ensure your new piecework agreement meets the requirements of the Wine Industry Award</w:t>
      </w:r>
      <w:r w:rsidR="009E3DBA">
        <w:t xml:space="preserve"> </w:t>
      </w:r>
      <w:r w:rsidRPr="00652CB7">
        <w:t>(</w:t>
      </w:r>
      <w:r w:rsidRPr="00D34482">
        <w:rPr>
          <w:b/>
          <w:bCs/>
        </w:rPr>
        <w:t>Award</w:t>
      </w:r>
      <w:r w:rsidRPr="00652CB7">
        <w:t>) and other workplace laws.</w:t>
      </w:r>
    </w:p>
    <w:p w14:paraId="698938E1" w14:textId="2BB98A59" w:rsidR="00590A1B" w:rsidRPr="00A62B69" w:rsidRDefault="00000000" w:rsidP="00752BF4">
      <w:pPr>
        <w:pStyle w:val="Checklistheading"/>
      </w:pPr>
      <w:sdt>
        <w:sdtPr>
          <w:id w:val="900485443"/>
          <w14:checkbox>
            <w14:checked w14:val="0"/>
            <w14:checkedState w14:val="2612" w14:font="MS Gothic"/>
            <w14:uncheckedState w14:val="2610" w14:font="MS Gothic"/>
          </w14:checkbox>
        </w:sdtPr>
        <w:sdtContent>
          <w:r w:rsidR="004636BF">
            <w:rPr>
              <w:rFonts w:ascii="MS Gothic" w:eastAsia="MS Gothic" w:hAnsi="MS Gothic" w:hint="eastAsia"/>
            </w:rPr>
            <w:t>☐</w:t>
          </w:r>
        </w:sdtContent>
      </w:sdt>
      <w:r w:rsidR="00590A1B" w:rsidRPr="00A62B69">
        <w:t xml:space="preserve"> </w:t>
      </w:r>
      <w:r w:rsidR="004636BF">
        <w:t xml:space="preserve"> </w:t>
      </w:r>
      <w:r w:rsidR="009441BB">
        <w:t>PUT IT IN WRITING</w:t>
      </w:r>
    </w:p>
    <w:p w14:paraId="5C721855" w14:textId="77777777" w:rsidR="00047786" w:rsidRDefault="00047786" w:rsidP="009D0347">
      <w:pPr>
        <w:spacing w:before="100" w:after="100" w:line="288" w:lineRule="auto"/>
        <w:ind w:left="284"/>
        <w:rPr>
          <w:rFonts w:eastAsia="Arial" w:cstheme="minorHAnsi"/>
        </w:rPr>
      </w:pPr>
      <w:r w:rsidRPr="00047786">
        <w:rPr>
          <w:rFonts w:eastAsia="Arial" w:cstheme="minorHAnsi"/>
        </w:rPr>
        <w:t>This piecework agreement (</w:t>
      </w:r>
      <w:r w:rsidRPr="00047786">
        <w:rPr>
          <w:rFonts w:eastAsia="Arial" w:cstheme="minorHAnsi"/>
          <w:b/>
        </w:rPr>
        <w:t>Agreement</w:t>
      </w:r>
      <w:r w:rsidRPr="00047786">
        <w:rPr>
          <w:rFonts w:eastAsia="Arial" w:cstheme="minorHAnsi"/>
        </w:rPr>
        <w:t>) must be in writing and signed by the employer and the employee.</w:t>
      </w:r>
    </w:p>
    <w:p w14:paraId="33BD76CB" w14:textId="2A95D30E" w:rsidR="00B37BFF" w:rsidRPr="00A62B69" w:rsidRDefault="00000000" w:rsidP="00752BF4">
      <w:pPr>
        <w:pStyle w:val="Checklistheading"/>
      </w:pPr>
      <w:sdt>
        <w:sdtPr>
          <w:id w:val="-738631165"/>
          <w14:checkbox>
            <w14:checked w14:val="0"/>
            <w14:checkedState w14:val="2612" w14:font="MS Gothic"/>
            <w14:uncheckedState w14:val="2610" w14:font="MS Gothic"/>
          </w14:checkbox>
        </w:sdtPr>
        <w:sdtContent>
          <w:r w:rsidR="00B37BFF" w:rsidRPr="00A62B69">
            <w:rPr>
              <w:rFonts w:ascii="MS Gothic" w:eastAsia="MS Gothic" w:hAnsi="MS Gothic" w:hint="eastAsia"/>
            </w:rPr>
            <w:t>☐</w:t>
          </w:r>
        </w:sdtContent>
      </w:sdt>
      <w:r w:rsidR="00B37BFF" w:rsidRPr="00A62B69">
        <w:t xml:space="preserve"> </w:t>
      </w:r>
      <w:r w:rsidR="004636BF">
        <w:t xml:space="preserve"> </w:t>
      </w:r>
      <w:r w:rsidR="00B37BFF">
        <w:t>CHECK THE PIECEWORK RATES ARE OKAY</w:t>
      </w:r>
    </w:p>
    <w:p w14:paraId="10C6353F" w14:textId="77777777" w:rsidR="00022C91" w:rsidRDefault="00047786" w:rsidP="009D0347">
      <w:pPr>
        <w:spacing w:before="100" w:after="100" w:line="288" w:lineRule="auto"/>
        <w:ind w:left="284"/>
        <w:rPr>
          <w:rFonts w:eastAsia="Arial" w:cstheme="minorHAnsi"/>
        </w:rPr>
      </w:pPr>
      <w:r w:rsidRPr="00047786">
        <w:rPr>
          <w:rFonts w:eastAsia="Arial" w:cstheme="minorHAnsi"/>
        </w:rPr>
        <w:t>The Agreement must have an appropriate rate of pay.</w:t>
      </w:r>
      <w:r w:rsidR="00440E1A">
        <w:rPr>
          <w:rFonts w:eastAsia="Arial" w:cstheme="minorHAnsi"/>
        </w:rPr>
        <w:t xml:space="preserve"> </w:t>
      </w:r>
    </w:p>
    <w:p w14:paraId="400610C2" w14:textId="77777777" w:rsidR="00022C91" w:rsidRDefault="00047786" w:rsidP="009D0347">
      <w:pPr>
        <w:spacing w:before="100" w:after="100" w:line="288" w:lineRule="auto"/>
        <w:ind w:left="284"/>
        <w:rPr>
          <w:rFonts w:eastAsia="Arial" w:cstheme="minorHAnsi"/>
        </w:rPr>
      </w:pPr>
      <w:r w:rsidRPr="00047786">
        <w:rPr>
          <w:rFonts w:eastAsia="Arial" w:cstheme="minorHAnsi"/>
        </w:rPr>
        <w:t>The piecework rate(s) paid must enable an 'employee of average capacity' to earn at least 20% more per hour than the minimum hourly rate for ordinary hours of work in the Award for the type of employment and classification level of the employee. For casual employees, this calculation must also include the casual loading.</w:t>
      </w:r>
      <w:r w:rsidR="0047768F">
        <w:rPr>
          <w:rFonts w:eastAsia="Arial" w:cstheme="minorHAnsi"/>
        </w:rPr>
        <w:t xml:space="preserve"> </w:t>
      </w:r>
    </w:p>
    <w:p w14:paraId="75FC9A64" w14:textId="536AB747" w:rsidR="00047786" w:rsidRDefault="00047786" w:rsidP="009D0347">
      <w:pPr>
        <w:spacing w:before="100" w:after="100" w:line="288" w:lineRule="auto"/>
        <w:ind w:left="284"/>
        <w:rPr>
          <w:rFonts w:eastAsia="Arial" w:cstheme="minorHAnsi"/>
        </w:rPr>
      </w:pPr>
      <w:r w:rsidRPr="00047786">
        <w:rPr>
          <w:rFonts w:eastAsia="Arial" w:cstheme="minorHAnsi"/>
        </w:rPr>
        <w:t>Keep a record of how the piecework rate(s) was calculated, including details of the average competent employee and their pick rate.</w:t>
      </w:r>
    </w:p>
    <w:p w14:paraId="43D39E4B" w14:textId="242D718C" w:rsidR="00B37BFF" w:rsidRPr="00A62B69" w:rsidRDefault="00000000" w:rsidP="00752BF4">
      <w:pPr>
        <w:pStyle w:val="Checklistheading"/>
      </w:pPr>
      <w:sdt>
        <w:sdtPr>
          <w:id w:val="-1987706939"/>
          <w14:checkbox>
            <w14:checked w14:val="0"/>
            <w14:checkedState w14:val="2612" w14:font="MS Gothic"/>
            <w14:uncheckedState w14:val="2610" w14:font="MS Gothic"/>
          </w14:checkbox>
        </w:sdtPr>
        <w:sdtContent>
          <w:r w:rsidR="00B37BFF" w:rsidRPr="00A62B69">
            <w:rPr>
              <w:rFonts w:ascii="MS Gothic" w:eastAsia="MS Gothic" w:hAnsi="MS Gothic" w:hint="eastAsia"/>
            </w:rPr>
            <w:t>☐</w:t>
          </w:r>
        </w:sdtContent>
      </w:sdt>
      <w:r w:rsidR="00B37BFF" w:rsidRPr="00A62B69">
        <w:t xml:space="preserve"> </w:t>
      </w:r>
      <w:r w:rsidR="009D0347">
        <w:t xml:space="preserve"> </w:t>
      </w:r>
      <w:r w:rsidR="00B37BFF">
        <w:t>BE CLEAR ABOUT WHAT WORK IS COVERED BY THE AGREEMENT</w:t>
      </w:r>
    </w:p>
    <w:p w14:paraId="215ED8E1" w14:textId="77777777" w:rsidR="00047786" w:rsidRPr="00047786" w:rsidRDefault="00047786" w:rsidP="009D0347">
      <w:pPr>
        <w:spacing w:before="100" w:after="100" w:line="288" w:lineRule="auto"/>
        <w:ind w:left="284"/>
        <w:rPr>
          <w:rFonts w:eastAsia="Arial" w:cstheme="minorHAnsi"/>
          <w:b/>
        </w:rPr>
      </w:pPr>
      <w:r w:rsidRPr="00047786">
        <w:rPr>
          <w:rFonts w:eastAsia="Arial" w:cstheme="minorHAnsi"/>
        </w:rPr>
        <w:t xml:space="preserve">If the employee is performing extra work that is not covered by the Agreement, the employee must be paid </w:t>
      </w:r>
      <w:r w:rsidRPr="00047786">
        <w:rPr>
          <w:rFonts w:cstheme="minorHAnsi"/>
        </w:rPr>
        <w:t>in accordance with the applicable time-based rate under the Award</w:t>
      </w:r>
      <w:r w:rsidRPr="00047786">
        <w:rPr>
          <w:rFonts w:eastAsia="Arial" w:cstheme="minorHAnsi"/>
        </w:rPr>
        <w:t>.</w:t>
      </w:r>
    </w:p>
    <w:p w14:paraId="463CCEDB" w14:textId="290FEF0B" w:rsidR="00B37BFF" w:rsidRPr="00A62B69" w:rsidRDefault="00000000" w:rsidP="00752BF4">
      <w:pPr>
        <w:pStyle w:val="Checklistheading"/>
      </w:pPr>
      <w:sdt>
        <w:sdtPr>
          <w:id w:val="506489709"/>
          <w14:checkbox>
            <w14:checked w14:val="0"/>
            <w14:checkedState w14:val="2612" w14:font="MS Gothic"/>
            <w14:uncheckedState w14:val="2610" w14:font="MS Gothic"/>
          </w14:checkbox>
        </w:sdtPr>
        <w:sdtContent>
          <w:r w:rsidR="00B37BFF" w:rsidRPr="00A62B69">
            <w:rPr>
              <w:rFonts w:ascii="MS Gothic" w:eastAsia="MS Gothic" w:hAnsi="MS Gothic" w:hint="eastAsia"/>
            </w:rPr>
            <w:t>☐</w:t>
          </w:r>
        </w:sdtContent>
      </w:sdt>
      <w:r w:rsidR="00B37BFF" w:rsidRPr="00A62B69">
        <w:t xml:space="preserve"> </w:t>
      </w:r>
      <w:r w:rsidR="009D0347">
        <w:t xml:space="preserve"> </w:t>
      </w:r>
      <w:r w:rsidR="00B37BFF">
        <w:t>GET IT SIGNED</w:t>
      </w:r>
    </w:p>
    <w:p w14:paraId="41C8EF60" w14:textId="77777777" w:rsidR="00047786" w:rsidRDefault="00047786" w:rsidP="009D0347">
      <w:pPr>
        <w:spacing w:before="100" w:after="100" w:line="288" w:lineRule="auto"/>
        <w:ind w:left="284"/>
        <w:rPr>
          <w:rFonts w:eastAsia="Arial" w:cstheme="minorHAnsi"/>
        </w:rPr>
      </w:pPr>
      <w:r w:rsidRPr="00047786">
        <w:rPr>
          <w:rFonts w:eastAsia="Arial" w:cstheme="minorHAnsi"/>
        </w:rPr>
        <w:t>The employer and employee must both sign the Agreement. If the employee is under 18 years of age when making the Agreement, the Agreement must also be signed by a parent or guardian. </w:t>
      </w:r>
    </w:p>
    <w:p w14:paraId="24BEAB3A" w14:textId="6C16FAB4" w:rsidR="00B37BFF" w:rsidRPr="00A62B69" w:rsidRDefault="00000000" w:rsidP="00752BF4">
      <w:pPr>
        <w:pStyle w:val="Checklistheading"/>
      </w:pPr>
      <w:sdt>
        <w:sdtPr>
          <w:id w:val="177237811"/>
          <w14:checkbox>
            <w14:checked w14:val="0"/>
            <w14:checkedState w14:val="2612" w14:font="MS Gothic"/>
            <w14:uncheckedState w14:val="2610" w14:font="MS Gothic"/>
          </w14:checkbox>
        </w:sdtPr>
        <w:sdtContent>
          <w:r w:rsidR="00B37BFF" w:rsidRPr="00A62B69">
            <w:rPr>
              <w:rFonts w:ascii="MS Gothic" w:eastAsia="MS Gothic" w:hAnsi="MS Gothic" w:hint="eastAsia"/>
            </w:rPr>
            <w:t>☐</w:t>
          </w:r>
        </w:sdtContent>
      </w:sdt>
      <w:r w:rsidR="00B37BFF" w:rsidRPr="00A62B69">
        <w:t xml:space="preserve"> </w:t>
      </w:r>
      <w:r w:rsidR="009D0347">
        <w:t xml:space="preserve"> </w:t>
      </w:r>
      <w:r w:rsidR="00B37BFF">
        <w:t>TRANSLATE IT (IF REQUIRED)</w:t>
      </w:r>
    </w:p>
    <w:p w14:paraId="4D2C082C" w14:textId="6994157E" w:rsidR="00047786" w:rsidRDefault="00047786" w:rsidP="009D0347">
      <w:pPr>
        <w:spacing w:before="100" w:after="100" w:line="288" w:lineRule="auto"/>
        <w:ind w:left="284"/>
        <w:rPr>
          <w:rFonts w:eastAsia="Arial" w:cstheme="minorHAnsi"/>
        </w:rPr>
      </w:pPr>
      <w:r w:rsidRPr="00047786">
        <w:rPr>
          <w:rFonts w:eastAsia="Arial" w:cstheme="minorHAnsi"/>
        </w:rPr>
        <w:t xml:space="preserve">If an employee’s understanding of written English is limited, you </w:t>
      </w:r>
      <w:proofErr w:type="gramStart"/>
      <w:r w:rsidR="00C13E75">
        <w:rPr>
          <w:rFonts w:eastAsia="Arial" w:cstheme="minorHAnsi"/>
        </w:rPr>
        <w:t>have to</w:t>
      </w:r>
      <w:proofErr w:type="gramEnd"/>
      <w:r w:rsidR="00C13E75">
        <w:rPr>
          <w:rFonts w:eastAsia="Arial" w:cstheme="minorHAnsi"/>
        </w:rPr>
        <w:t xml:space="preserve"> </w:t>
      </w:r>
      <w:r w:rsidRPr="00047786">
        <w:rPr>
          <w:rFonts w:eastAsia="Arial" w:cstheme="minorHAnsi"/>
        </w:rPr>
        <w:t xml:space="preserve">take </w:t>
      </w:r>
      <w:r w:rsidR="00C13E75">
        <w:rPr>
          <w:rFonts w:eastAsia="Arial" w:cstheme="minorHAnsi"/>
        </w:rPr>
        <w:t>steps</w:t>
      </w:r>
      <w:r w:rsidRPr="00047786">
        <w:rPr>
          <w:rFonts w:eastAsia="Arial" w:cstheme="minorHAnsi"/>
        </w:rPr>
        <w:t xml:space="preserve"> including translating this Agreement into an appropriate language, to ensure the employee understands this Agreement.</w:t>
      </w:r>
    </w:p>
    <w:p w14:paraId="6976E94C" w14:textId="57AD5E6E" w:rsidR="00B37BFF" w:rsidRPr="00A62B69" w:rsidRDefault="00000000" w:rsidP="00752BF4">
      <w:pPr>
        <w:pStyle w:val="Checklistheading"/>
      </w:pPr>
      <w:sdt>
        <w:sdtPr>
          <w:id w:val="-801074465"/>
          <w14:checkbox>
            <w14:checked w14:val="0"/>
            <w14:checkedState w14:val="2612" w14:font="MS Gothic"/>
            <w14:uncheckedState w14:val="2610" w14:font="MS Gothic"/>
          </w14:checkbox>
        </w:sdtPr>
        <w:sdtContent>
          <w:r w:rsidR="00B37BFF" w:rsidRPr="00A62B69">
            <w:rPr>
              <w:rFonts w:ascii="MS Gothic" w:eastAsia="MS Gothic" w:hAnsi="MS Gothic" w:hint="eastAsia"/>
            </w:rPr>
            <w:t>☐</w:t>
          </w:r>
        </w:sdtContent>
      </w:sdt>
      <w:r w:rsidR="00B37BFF" w:rsidRPr="00A62B69">
        <w:t xml:space="preserve"> </w:t>
      </w:r>
      <w:r w:rsidR="009D0347">
        <w:t xml:space="preserve"> </w:t>
      </w:r>
      <w:r w:rsidR="00B37BFF">
        <w:t>KEEP A COPY</w:t>
      </w:r>
    </w:p>
    <w:p w14:paraId="661DBE14" w14:textId="77777777" w:rsidR="00047786" w:rsidRDefault="00047786" w:rsidP="009D0347">
      <w:pPr>
        <w:spacing w:before="100" w:after="100" w:line="288" w:lineRule="auto"/>
        <w:ind w:left="284"/>
        <w:rPr>
          <w:rFonts w:eastAsia="Arial" w:cstheme="minorHAnsi"/>
        </w:rPr>
      </w:pPr>
      <w:r w:rsidRPr="00047786">
        <w:rPr>
          <w:rFonts w:eastAsia="Arial" w:cstheme="minorHAnsi"/>
        </w:rPr>
        <w:t>You must keep the signed Agreement as a time and wages record.</w:t>
      </w:r>
    </w:p>
    <w:p w14:paraId="32BD8D54" w14:textId="5903ED11" w:rsidR="00B37BFF" w:rsidRPr="00A62B69" w:rsidRDefault="00000000" w:rsidP="00752BF4">
      <w:pPr>
        <w:pStyle w:val="Checklistheading"/>
      </w:pPr>
      <w:sdt>
        <w:sdtPr>
          <w:id w:val="-1355496129"/>
          <w14:checkbox>
            <w14:checked w14:val="0"/>
            <w14:checkedState w14:val="2612" w14:font="MS Gothic"/>
            <w14:uncheckedState w14:val="2610" w14:font="MS Gothic"/>
          </w14:checkbox>
        </w:sdtPr>
        <w:sdtContent>
          <w:r w:rsidR="00B37BFF" w:rsidRPr="00A62B69">
            <w:rPr>
              <w:rFonts w:ascii="MS Gothic" w:eastAsia="MS Gothic" w:hAnsi="MS Gothic" w:hint="eastAsia"/>
            </w:rPr>
            <w:t>☐</w:t>
          </w:r>
        </w:sdtContent>
      </w:sdt>
      <w:r w:rsidR="00B37BFF" w:rsidRPr="00A62B69">
        <w:t xml:space="preserve"> </w:t>
      </w:r>
      <w:r w:rsidR="009D0347">
        <w:t xml:space="preserve"> </w:t>
      </w:r>
      <w:r w:rsidR="00141078">
        <w:t>GIVE A COPY</w:t>
      </w:r>
    </w:p>
    <w:p w14:paraId="34406014" w14:textId="77777777" w:rsidR="00047786" w:rsidRDefault="00047786" w:rsidP="009D0347">
      <w:pPr>
        <w:spacing w:before="100" w:after="100" w:line="288" w:lineRule="auto"/>
        <w:ind w:left="284"/>
        <w:rPr>
          <w:rFonts w:eastAsia="Arial" w:cstheme="minorHAnsi"/>
        </w:rPr>
      </w:pPr>
      <w:r w:rsidRPr="00047786">
        <w:rPr>
          <w:rFonts w:eastAsia="Arial" w:cstheme="minorHAnsi"/>
        </w:rPr>
        <w:t>You must give a copy of this signed Agreement to the employee.</w:t>
      </w:r>
    </w:p>
    <w:p w14:paraId="12FB6091" w14:textId="45E65EAB" w:rsidR="00141078" w:rsidRPr="00A62B69" w:rsidRDefault="00000000" w:rsidP="00752BF4">
      <w:pPr>
        <w:pStyle w:val="Checklistheading"/>
      </w:pPr>
      <w:sdt>
        <w:sdtPr>
          <w:id w:val="-852496721"/>
          <w14:checkbox>
            <w14:checked w14:val="0"/>
            <w14:checkedState w14:val="2612" w14:font="MS Gothic"/>
            <w14:uncheckedState w14:val="2610" w14:font="MS Gothic"/>
          </w14:checkbox>
        </w:sdtPr>
        <w:sdtContent>
          <w:r w:rsidR="00141078" w:rsidRPr="00A62B69">
            <w:rPr>
              <w:rFonts w:ascii="MS Gothic" w:eastAsia="MS Gothic" w:hAnsi="MS Gothic" w:hint="eastAsia"/>
            </w:rPr>
            <w:t>☐</w:t>
          </w:r>
        </w:sdtContent>
      </w:sdt>
      <w:r w:rsidR="00141078" w:rsidRPr="00A62B69">
        <w:t xml:space="preserve"> </w:t>
      </w:r>
      <w:r w:rsidR="009D0347">
        <w:t xml:space="preserve"> </w:t>
      </w:r>
      <w:r w:rsidR="00141078">
        <w:t>REVIEW YOUR RATES</w:t>
      </w:r>
    </w:p>
    <w:p w14:paraId="16A081A5" w14:textId="77777777" w:rsidR="003C3B9D" w:rsidRDefault="00047786" w:rsidP="003C3B9D">
      <w:pPr>
        <w:ind w:left="360"/>
      </w:pPr>
      <w:r w:rsidRPr="005F5589">
        <w:rPr>
          <w:rFonts w:eastAsia="Arial" w:cstheme="minorHAnsi"/>
        </w:rPr>
        <w:t xml:space="preserve">It’s your responsibility as the employer to ensure the piecework rate paid </w:t>
      </w:r>
      <w:proofErr w:type="gramStart"/>
      <w:r w:rsidRPr="005F5589">
        <w:rPr>
          <w:rFonts w:eastAsia="Arial" w:cstheme="minorHAnsi"/>
        </w:rPr>
        <w:t>is compliant at all times</w:t>
      </w:r>
      <w:proofErr w:type="gramEnd"/>
      <w:r w:rsidRPr="005F5589">
        <w:rPr>
          <w:rFonts w:eastAsia="Arial" w:cstheme="minorHAnsi"/>
        </w:rPr>
        <w:t xml:space="preserve">. </w:t>
      </w:r>
      <w:r w:rsidR="003C3B9D">
        <w:rPr>
          <w:rFonts w:eastAsia="Arial" w:cstheme="minorHAnsi"/>
        </w:rPr>
        <w:t>Piecework rates</w:t>
      </w:r>
      <w:r w:rsidR="003C3B9D" w:rsidRPr="005F5589">
        <w:rPr>
          <w:rFonts w:eastAsia="Arial" w:cstheme="minorHAnsi"/>
        </w:rPr>
        <w:t xml:space="preserve"> </w:t>
      </w:r>
      <w:r w:rsidR="003C3B9D">
        <w:t>should be reviewed to ensure that the rate allows an employee of average capacity to earn at least 20% more than the relevant minimum hourly rate in the award</w:t>
      </w:r>
      <w:r w:rsidR="003C3B9D" w:rsidRPr="00CA168D">
        <w:t xml:space="preserve">. </w:t>
      </w:r>
    </w:p>
    <w:p w14:paraId="36A2D76E" w14:textId="5B3EEE26" w:rsidR="00BD563A" w:rsidRPr="00A62B69" w:rsidRDefault="00000000" w:rsidP="00752BF4">
      <w:pPr>
        <w:pStyle w:val="Checklistheading"/>
      </w:pPr>
      <w:sdt>
        <w:sdtPr>
          <w:id w:val="-1538351358"/>
          <w14:checkbox>
            <w14:checked w14:val="0"/>
            <w14:checkedState w14:val="2612" w14:font="MS Gothic"/>
            <w14:uncheckedState w14:val="2610" w14:font="MS Gothic"/>
          </w14:checkbox>
        </w:sdtPr>
        <w:sdtContent>
          <w:r w:rsidR="00BD563A" w:rsidRPr="00A62B69">
            <w:rPr>
              <w:rFonts w:ascii="MS Gothic" w:eastAsia="MS Gothic" w:hAnsi="MS Gothic" w:hint="eastAsia"/>
            </w:rPr>
            <w:t>☐</w:t>
          </w:r>
        </w:sdtContent>
      </w:sdt>
      <w:r w:rsidR="00BD563A" w:rsidRPr="00A62B69">
        <w:t xml:space="preserve"> </w:t>
      </w:r>
      <w:r w:rsidR="00B65D12">
        <w:t xml:space="preserve"> </w:t>
      </w:r>
      <w:r w:rsidR="00BD563A">
        <w:t>MAKE ANY CHANGES IN WRITING</w:t>
      </w:r>
    </w:p>
    <w:p w14:paraId="369B62A2" w14:textId="7969BD80" w:rsidR="00047786" w:rsidRPr="00BD563A" w:rsidRDefault="00047786" w:rsidP="00B65D12">
      <w:pPr>
        <w:spacing w:before="100" w:after="100" w:line="288" w:lineRule="auto"/>
        <w:ind w:left="284"/>
        <w:rPr>
          <w:rFonts w:eastAsia="Arial" w:cstheme="minorHAnsi"/>
          <w:b/>
        </w:rPr>
      </w:pPr>
      <w:r w:rsidRPr="00047786">
        <w:rPr>
          <w:rFonts w:eastAsia="Arial" w:cstheme="minorHAnsi"/>
        </w:rPr>
        <w:t xml:space="preserve">Any changes to the employee’s piecework rate(s) must be recorded in a new piecework agreement, signed by both parties. </w:t>
      </w:r>
    </w:p>
    <w:sectPr w:rsidR="00047786" w:rsidRPr="00BD563A" w:rsidSect="003F498C">
      <w:headerReference w:type="first" r:id="rId31"/>
      <w:pgSz w:w="11906" w:h="16838"/>
      <w:pgMar w:top="851" w:right="1418" w:bottom="1134" w:left="1418" w:header="28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227E" w14:textId="77777777" w:rsidR="00A97184" w:rsidRDefault="00A97184" w:rsidP="00626987">
      <w:pPr>
        <w:spacing w:after="0" w:line="240" w:lineRule="auto"/>
      </w:pPr>
      <w:r>
        <w:separator/>
      </w:r>
    </w:p>
  </w:endnote>
  <w:endnote w:type="continuationSeparator" w:id="0">
    <w:p w14:paraId="517BED59" w14:textId="77777777" w:rsidR="00A97184" w:rsidRDefault="00A97184" w:rsidP="00626987">
      <w:pPr>
        <w:spacing w:after="0" w:line="240" w:lineRule="auto"/>
      </w:pPr>
      <w:r>
        <w:continuationSeparator/>
      </w:r>
    </w:p>
  </w:endnote>
  <w:endnote w:type="continuationNotice" w:id="1">
    <w:p w14:paraId="22CEC538" w14:textId="77777777" w:rsidR="00A97184" w:rsidRDefault="00A97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8BD4" w14:textId="170370EB" w:rsidR="00F06C6A" w:rsidRPr="0031374C" w:rsidRDefault="00F06C6A" w:rsidP="00A7396F">
    <w:pPr>
      <w:pStyle w:val="Footer"/>
      <w:tabs>
        <w:tab w:val="clear" w:pos="4513"/>
        <w:tab w:val="clear" w:pos="9026"/>
        <w:tab w:val="right" w:pos="9070"/>
      </w:tabs>
      <w:rPr>
        <w:i/>
        <w:iCs/>
        <w:color w:val="A6A6A6" w:themeColor="background1" w:themeShade="A6"/>
        <w:sz w:val="18"/>
        <w:szCs w:val="18"/>
      </w:rPr>
    </w:pPr>
    <w:r>
      <w:rPr>
        <w:i/>
        <w:iCs/>
        <w:noProof/>
        <w:color w:val="FFFFFF" w:themeColor="background1"/>
        <w:sz w:val="18"/>
        <w:szCs w:val="18"/>
      </w:rPr>
      <w:drawing>
        <wp:anchor distT="0" distB="0" distL="114300" distR="114300" simplePos="0" relativeHeight="251658245" behindDoc="1" locked="0" layoutInCell="1" allowOverlap="1" wp14:anchorId="56D743C4" wp14:editId="7A0F9719">
          <wp:simplePos x="0" y="0"/>
          <wp:positionH relativeFrom="margin">
            <wp:align>center</wp:align>
          </wp:positionH>
          <wp:positionV relativeFrom="page">
            <wp:posOffset>9815830</wp:posOffset>
          </wp:positionV>
          <wp:extent cx="7634605" cy="948055"/>
          <wp:effectExtent l="0" t="0" r="4445" b="4445"/>
          <wp:wrapNone/>
          <wp:docPr id="538" name="Picture 5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rotWithShape="1">
                  <a:blip r:embed="rId1">
                    <a:duotone>
                      <a:prstClr val="black"/>
                      <a:schemeClr val="tx2">
                        <a:tint val="45000"/>
                        <a:satMod val="400000"/>
                      </a:schemeClr>
                    </a:duotone>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0" locked="0" layoutInCell="1" allowOverlap="1" wp14:anchorId="5A57F97F" wp14:editId="7FF17BD8">
              <wp:simplePos x="0" y="0"/>
              <wp:positionH relativeFrom="margin">
                <wp:posOffset>1058999</wp:posOffset>
              </wp:positionH>
              <wp:positionV relativeFrom="page">
                <wp:posOffset>10236530</wp:posOffset>
              </wp:positionV>
              <wp:extent cx="3633470" cy="285750"/>
              <wp:effectExtent l="0" t="0" r="508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5750"/>
                      </a:xfrm>
                      <a:prstGeom prst="rect">
                        <a:avLst/>
                      </a:prstGeom>
                      <a:solidFill>
                        <a:srgbClr val="7C6992"/>
                      </a:solidFill>
                      <a:ln w="9525">
                        <a:noFill/>
                        <a:miter lim="800000"/>
                        <a:headEnd/>
                        <a:tailEnd/>
                      </a:ln>
                    </wps:spPr>
                    <wps:txbx>
                      <w:txbxContent>
                        <w:p w14:paraId="6DFB9D4D" w14:textId="1B7F9E75" w:rsidR="00F06C6A" w:rsidRPr="00A7396F" w:rsidRDefault="00E9578E" w:rsidP="00F06C6A">
                          <w:pPr>
                            <w:jc w:val="center"/>
                            <w:rPr>
                              <w:color w:val="FFFFFF" w:themeColor="background1"/>
                              <w:sz w:val="20"/>
                              <w:szCs w:val="20"/>
                            </w:rPr>
                          </w:pPr>
                          <w:r w:rsidRPr="00A7396F">
                            <w:rPr>
                              <w:color w:val="FFFFFF" w:themeColor="background1"/>
                              <w:sz w:val="20"/>
                              <w:szCs w:val="20"/>
                            </w:rPr>
                            <w:t xml:space="preserve">Wine Industry </w:t>
                          </w:r>
                          <w:r w:rsidR="00F06C6A" w:rsidRPr="00A7396F">
                            <w:rPr>
                              <w:color w:val="FFFFFF" w:themeColor="background1"/>
                              <w:sz w:val="20"/>
                              <w:szCs w:val="20"/>
                            </w:rPr>
                            <w:t xml:space="preserve">Award Resource (Last updated </w:t>
                          </w:r>
                          <w:r w:rsidRPr="00A7396F">
                            <w:rPr>
                              <w:color w:val="FFFFFF" w:themeColor="background1"/>
                              <w:sz w:val="20"/>
                              <w:szCs w:val="20"/>
                            </w:rPr>
                            <w:t>June</w:t>
                          </w:r>
                          <w:r w:rsidR="00F06C6A" w:rsidRPr="00A7396F">
                            <w:rPr>
                              <w:color w:val="FFFFFF" w:themeColor="background1"/>
                              <w:sz w:val="20"/>
                              <w:szCs w:val="20"/>
                            </w:rPr>
                            <w:t xml:space="preserve"> 202</w:t>
                          </w:r>
                          <w:r w:rsidRPr="00A7396F">
                            <w:rPr>
                              <w:color w:val="FFFFFF" w:themeColor="background1"/>
                              <w:sz w:val="20"/>
                              <w:szCs w:val="20"/>
                            </w:rPr>
                            <w:t>3</w:t>
                          </w:r>
                          <w:r w:rsidR="00F06C6A" w:rsidRPr="00A7396F">
                            <w:rPr>
                              <w:color w:val="FFFFFF" w:themeColor="background1"/>
                              <w:sz w:val="20"/>
                              <w:szCs w:val="20"/>
                            </w:rPr>
                            <w:t xml:space="preserve">) </w:t>
                          </w:r>
                          <w:r w:rsidR="00F06C6A" w:rsidRPr="00A7396F">
                            <w:rPr>
                              <w:color w:val="FFFFFF" w:themeColor="background1"/>
                              <w:sz w:val="20"/>
                              <w:szCs w:val="20"/>
                            </w:rPr>
                            <w:tab/>
                            <w:t xml:space="preserve">I </w:t>
                          </w:r>
                          <w:r w:rsidR="00F06C6A" w:rsidRPr="00A7396F">
                            <w:rPr>
                              <w:b/>
                              <w:bCs/>
                              <w:color w:val="FFFFFF" w:themeColor="background1"/>
                              <w:sz w:val="20"/>
                              <w:szCs w:val="20"/>
                            </w:rPr>
                            <w:fldChar w:fldCharType="begin"/>
                          </w:r>
                          <w:r w:rsidR="00F06C6A" w:rsidRPr="00A7396F">
                            <w:rPr>
                              <w:b/>
                              <w:bCs/>
                              <w:color w:val="FFFFFF" w:themeColor="background1"/>
                              <w:sz w:val="20"/>
                              <w:szCs w:val="20"/>
                            </w:rPr>
                            <w:instrText xml:space="preserve"> PAGE   \* MERGEFORMAT </w:instrText>
                          </w:r>
                          <w:r w:rsidR="00F06C6A" w:rsidRPr="00A7396F">
                            <w:rPr>
                              <w:b/>
                              <w:bCs/>
                              <w:color w:val="FFFFFF" w:themeColor="background1"/>
                              <w:sz w:val="20"/>
                              <w:szCs w:val="20"/>
                            </w:rPr>
                            <w:fldChar w:fldCharType="separate"/>
                          </w:r>
                          <w:r w:rsidR="00F06C6A" w:rsidRPr="00A7396F">
                            <w:rPr>
                              <w:b/>
                              <w:bCs/>
                              <w:noProof/>
                              <w:color w:val="FFFFFF" w:themeColor="background1"/>
                              <w:sz w:val="20"/>
                              <w:szCs w:val="20"/>
                            </w:rPr>
                            <w:t>1</w:t>
                          </w:r>
                          <w:r w:rsidR="00F06C6A" w:rsidRPr="00A7396F">
                            <w:rPr>
                              <w:b/>
                              <w:bCs/>
                              <w:noProof/>
                              <w:color w:val="FFFFFF" w:themeColor="background1"/>
                              <w:sz w:val="20"/>
                              <w:szCs w:val="20"/>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A57F97F" id="_x0000_t202" coordsize="21600,21600" o:spt="202" path="m,l,21600r21600,l21600,xe">
              <v:stroke joinstyle="miter"/>
              <v:path gradientshapeok="t" o:connecttype="rect"/>
            </v:shapetype>
            <v:shape id="Text Box 3" o:spid="_x0000_s1026" type="#_x0000_t202" alt="&quot;&quot;" style="position:absolute;margin-left:83.4pt;margin-top:806.05pt;width:286.1pt;height:2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" fillcolor="#7c6992" stroked="f">
              <v:textbox>
                <w:txbxContent>
                  <w:p w14:paraId="6DFB9D4D" w14:textId="1B7F9E75" w:rsidR="00F06C6A" w:rsidRPr="00A7396F" w:rsidRDefault="00E9578E" w:rsidP="00F06C6A">
                    <w:pPr>
                      <w:jc w:val="center"/>
                      <w:rPr>
                        <w:color w:val="FFFFFF" w:themeColor="background1"/>
                        <w:sz w:val="20"/>
                        <w:szCs w:val="20"/>
                      </w:rPr>
                    </w:pPr>
                    <w:r w:rsidRPr="00A7396F">
                      <w:rPr>
                        <w:color w:val="FFFFFF" w:themeColor="background1"/>
                        <w:sz w:val="20"/>
                        <w:szCs w:val="20"/>
                      </w:rPr>
                      <w:t xml:space="preserve">Wine Industry </w:t>
                    </w:r>
                    <w:r w:rsidR="00F06C6A" w:rsidRPr="00A7396F">
                      <w:rPr>
                        <w:color w:val="FFFFFF" w:themeColor="background1"/>
                        <w:sz w:val="20"/>
                        <w:szCs w:val="20"/>
                      </w:rPr>
                      <w:t xml:space="preserve">Award Resource (Last updated </w:t>
                    </w:r>
                    <w:r w:rsidRPr="00A7396F">
                      <w:rPr>
                        <w:color w:val="FFFFFF" w:themeColor="background1"/>
                        <w:sz w:val="20"/>
                        <w:szCs w:val="20"/>
                      </w:rPr>
                      <w:t>June</w:t>
                    </w:r>
                    <w:r w:rsidR="00F06C6A" w:rsidRPr="00A7396F">
                      <w:rPr>
                        <w:color w:val="FFFFFF" w:themeColor="background1"/>
                        <w:sz w:val="20"/>
                        <w:szCs w:val="20"/>
                      </w:rPr>
                      <w:t xml:space="preserve"> 202</w:t>
                    </w:r>
                    <w:r w:rsidRPr="00A7396F">
                      <w:rPr>
                        <w:color w:val="FFFFFF" w:themeColor="background1"/>
                        <w:sz w:val="20"/>
                        <w:szCs w:val="20"/>
                      </w:rPr>
                      <w:t>3</w:t>
                    </w:r>
                    <w:r w:rsidR="00F06C6A" w:rsidRPr="00A7396F">
                      <w:rPr>
                        <w:color w:val="FFFFFF" w:themeColor="background1"/>
                        <w:sz w:val="20"/>
                        <w:szCs w:val="20"/>
                      </w:rPr>
                      <w:t xml:space="preserve">) </w:t>
                    </w:r>
                    <w:r w:rsidR="00F06C6A" w:rsidRPr="00A7396F">
                      <w:rPr>
                        <w:color w:val="FFFFFF" w:themeColor="background1"/>
                        <w:sz w:val="20"/>
                        <w:szCs w:val="20"/>
                      </w:rPr>
                      <w:tab/>
                      <w:t xml:space="preserve">I </w:t>
                    </w:r>
                    <w:r w:rsidR="00F06C6A" w:rsidRPr="00A7396F">
                      <w:rPr>
                        <w:b/>
                        <w:bCs/>
                        <w:color w:val="FFFFFF" w:themeColor="background1"/>
                        <w:sz w:val="20"/>
                        <w:szCs w:val="20"/>
                      </w:rPr>
                      <w:fldChar w:fldCharType="begin"/>
                    </w:r>
                    <w:r w:rsidR="00F06C6A" w:rsidRPr="00A7396F">
                      <w:rPr>
                        <w:b/>
                        <w:bCs/>
                        <w:color w:val="FFFFFF" w:themeColor="background1"/>
                        <w:sz w:val="20"/>
                        <w:szCs w:val="20"/>
                      </w:rPr>
                      <w:instrText xml:space="preserve"> PAGE   \* MERGEFORMAT </w:instrText>
                    </w:r>
                    <w:r w:rsidR="00F06C6A" w:rsidRPr="00A7396F">
                      <w:rPr>
                        <w:b/>
                        <w:bCs/>
                        <w:color w:val="FFFFFF" w:themeColor="background1"/>
                        <w:sz w:val="20"/>
                        <w:szCs w:val="20"/>
                      </w:rPr>
                      <w:fldChar w:fldCharType="separate"/>
                    </w:r>
                    <w:r w:rsidR="00F06C6A" w:rsidRPr="00A7396F">
                      <w:rPr>
                        <w:b/>
                        <w:bCs/>
                        <w:noProof/>
                        <w:color w:val="FFFFFF" w:themeColor="background1"/>
                        <w:sz w:val="20"/>
                        <w:szCs w:val="20"/>
                      </w:rPr>
                      <w:t>1</w:t>
                    </w:r>
                    <w:r w:rsidR="00F06C6A" w:rsidRPr="00A7396F">
                      <w:rPr>
                        <w:b/>
                        <w:bCs/>
                        <w:noProof/>
                        <w:color w:val="FFFFFF" w:themeColor="background1"/>
                        <w:sz w:val="20"/>
                        <w:szCs w:val="20"/>
                      </w:rPr>
                      <w:fldChar w:fldCharType="end"/>
                    </w:r>
                  </w:p>
                </w:txbxContent>
              </v:textbox>
              <w10:wrap anchorx="margin" anchory="page"/>
            </v:shape>
          </w:pict>
        </mc:Fallback>
      </mc:AlternateContent>
    </w:r>
    <w:r w:rsidR="00A7396F">
      <w:rPr>
        <w:i/>
        <w:iCs/>
        <w:color w:val="A6A6A6" w:themeColor="background1" w:themeShade="A6"/>
        <w:sz w:val="18"/>
        <w:szCs w:val="18"/>
      </w:rPr>
      <w:tab/>
    </w:r>
  </w:p>
  <w:p w14:paraId="3564F9AA" w14:textId="77777777" w:rsidR="00F06C6A" w:rsidRPr="00F06C6A" w:rsidRDefault="00F06C6A" w:rsidP="00F06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A2AD" w14:textId="0CB97321" w:rsidR="00F06C6A" w:rsidRPr="0031374C" w:rsidRDefault="00F06C6A" w:rsidP="00F06C6A">
    <w:pPr>
      <w:pStyle w:val="Footer"/>
      <w:rPr>
        <w:i/>
        <w:iCs/>
        <w:color w:val="A6A6A6" w:themeColor="background1" w:themeShade="A6"/>
        <w:sz w:val="18"/>
        <w:szCs w:val="18"/>
      </w:rPr>
    </w:pPr>
    <w:r>
      <w:rPr>
        <w:i/>
        <w:iCs/>
        <w:noProof/>
        <w:color w:val="FFFFFF" w:themeColor="background1"/>
        <w:sz w:val="18"/>
        <w:szCs w:val="18"/>
      </w:rPr>
      <w:drawing>
        <wp:anchor distT="0" distB="0" distL="114300" distR="114300" simplePos="0" relativeHeight="251658243" behindDoc="1" locked="0" layoutInCell="1" allowOverlap="1" wp14:anchorId="036ACAF3" wp14:editId="08105A52">
          <wp:simplePos x="0" y="0"/>
          <wp:positionH relativeFrom="margin">
            <wp:align>center</wp:align>
          </wp:positionH>
          <wp:positionV relativeFrom="page">
            <wp:posOffset>9815830</wp:posOffset>
          </wp:positionV>
          <wp:extent cx="7634605" cy="948055"/>
          <wp:effectExtent l="0" t="0" r="4445" b="4445"/>
          <wp:wrapNone/>
          <wp:docPr id="541" name="Picture 5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rotWithShape="1">
                  <a:blip r:embed="rId1">
                    <a:duotone>
                      <a:prstClr val="black"/>
                      <a:schemeClr val="tx2">
                        <a:tint val="45000"/>
                        <a:satMod val="400000"/>
                      </a:schemeClr>
                    </a:duotone>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4" behindDoc="0" locked="0" layoutInCell="1" allowOverlap="1" wp14:anchorId="03A2D145" wp14:editId="5528AFC7">
              <wp:simplePos x="0" y="0"/>
              <wp:positionH relativeFrom="margin">
                <wp:posOffset>1058999</wp:posOffset>
              </wp:positionH>
              <wp:positionV relativeFrom="page">
                <wp:posOffset>10236530</wp:posOffset>
              </wp:positionV>
              <wp:extent cx="3633470" cy="285750"/>
              <wp:effectExtent l="0" t="0" r="5080" b="0"/>
              <wp:wrapNone/>
              <wp:docPr id="250" name="Text Box 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5750"/>
                      </a:xfrm>
                      <a:prstGeom prst="rect">
                        <a:avLst/>
                      </a:prstGeom>
                      <a:solidFill>
                        <a:srgbClr val="7C6992"/>
                      </a:solidFill>
                      <a:ln w="9525">
                        <a:noFill/>
                        <a:miter lim="800000"/>
                        <a:headEnd/>
                        <a:tailEnd/>
                      </a:ln>
                    </wps:spPr>
                    <wps:txbx>
                      <w:txbxContent>
                        <w:p w14:paraId="739D570E" w14:textId="3EF6C5F8" w:rsidR="00F06C6A" w:rsidRPr="00BF6AF9" w:rsidRDefault="00236EBA" w:rsidP="00F06C6A">
                          <w:pPr>
                            <w:jc w:val="center"/>
                            <w:rPr>
                              <w:color w:val="FFFFFF" w:themeColor="background1"/>
                              <w:sz w:val="20"/>
                              <w:szCs w:val="20"/>
                            </w:rPr>
                          </w:pPr>
                          <w:r w:rsidRPr="00BF6AF9">
                            <w:rPr>
                              <w:color w:val="FFFFFF" w:themeColor="background1"/>
                              <w:sz w:val="20"/>
                              <w:szCs w:val="20"/>
                            </w:rPr>
                            <w:t>Wine Industry</w:t>
                          </w:r>
                          <w:r w:rsidR="00F06C6A" w:rsidRPr="00BF6AF9">
                            <w:rPr>
                              <w:color w:val="FFFFFF" w:themeColor="background1"/>
                              <w:sz w:val="20"/>
                              <w:szCs w:val="20"/>
                            </w:rPr>
                            <w:t xml:space="preserve"> Award Resource (Last updated</w:t>
                          </w:r>
                          <w:r w:rsidR="004E56E0" w:rsidRPr="00BF6AF9">
                            <w:rPr>
                              <w:color w:val="FFFFFF" w:themeColor="background1"/>
                              <w:sz w:val="20"/>
                              <w:szCs w:val="20"/>
                            </w:rPr>
                            <w:t xml:space="preserve"> Ju</w:t>
                          </w:r>
                          <w:r w:rsidRPr="00BF6AF9">
                            <w:rPr>
                              <w:color w:val="FFFFFF" w:themeColor="background1"/>
                              <w:sz w:val="20"/>
                              <w:szCs w:val="20"/>
                            </w:rPr>
                            <w:t>ne</w:t>
                          </w:r>
                          <w:r w:rsidR="00F06C6A" w:rsidRPr="00BF6AF9">
                            <w:rPr>
                              <w:color w:val="FFFFFF" w:themeColor="background1"/>
                              <w:sz w:val="20"/>
                              <w:szCs w:val="20"/>
                            </w:rPr>
                            <w:t xml:space="preserve"> 202</w:t>
                          </w:r>
                          <w:r w:rsidRPr="00BF6AF9">
                            <w:rPr>
                              <w:color w:val="FFFFFF" w:themeColor="background1"/>
                              <w:sz w:val="20"/>
                              <w:szCs w:val="20"/>
                            </w:rPr>
                            <w:t>3</w:t>
                          </w:r>
                          <w:r w:rsidR="00F06C6A" w:rsidRPr="00BF6AF9">
                            <w:rPr>
                              <w:color w:val="FFFFFF" w:themeColor="background1"/>
                              <w:sz w:val="20"/>
                              <w:szCs w:val="20"/>
                            </w:rPr>
                            <w:t xml:space="preserve">) </w:t>
                          </w:r>
                          <w:r w:rsidR="00F06C6A" w:rsidRPr="00BF6AF9">
                            <w:rPr>
                              <w:color w:val="FFFFFF" w:themeColor="background1"/>
                              <w:sz w:val="20"/>
                              <w:szCs w:val="20"/>
                            </w:rPr>
                            <w:tab/>
                            <w:t xml:space="preserve">I </w:t>
                          </w:r>
                          <w:r w:rsidR="00F06C6A" w:rsidRPr="00BF6AF9">
                            <w:rPr>
                              <w:b/>
                              <w:bCs/>
                              <w:color w:val="FFFFFF" w:themeColor="background1"/>
                              <w:sz w:val="20"/>
                              <w:szCs w:val="20"/>
                            </w:rPr>
                            <w:fldChar w:fldCharType="begin"/>
                          </w:r>
                          <w:r w:rsidR="00F06C6A" w:rsidRPr="00BF6AF9">
                            <w:rPr>
                              <w:b/>
                              <w:bCs/>
                              <w:color w:val="FFFFFF" w:themeColor="background1"/>
                              <w:sz w:val="20"/>
                              <w:szCs w:val="20"/>
                            </w:rPr>
                            <w:instrText xml:space="preserve"> PAGE   \* MERGEFORMAT </w:instrText>
                          </w:r>
                          <w:r w:rsidR="00F06C6A" w:rsidRPr="00BF6AF9">
                            <w:rPr>
                              <w:b/>
                              <w:bCs/>
                              <w:color w:val="FFFFFF" w:themeColor="background1"/>
                              <w:sz w:val="20"/>
                              <w:szCs w:val="20"/>
                            </w:rPr>
                            <w:fldChar w:fldCharType="separate"/>
                          </w:r>
                          <w:r w:rsidR="00F06C6A" w:rsidRPr="00BF6AF9">
                            <w:rPr>
                              <w:b/>
                              <w:bCs/>
                              <w:noProof/>
                              <w:color w:val="FFFFFF" w:themeColor="background1"/>
                              <w:sz w:val="20"/>
                              <w:szCs w:val="20"/>
                            </w:rPr>
                            <w:t>1</w:t>
                          </w:r>
                          <w:r w:rsidR="00F06C6A" w:rsidRPr="00BF6AF9">
                            <w:rPr>
                              <w:b/>
                              <w:bCs/>
                              <w:noProof/>
                              <w:color w:val="FFFFFF" w:themeColor="background1"/>
                              <w:sz w:val="20"/>
                              <w:szCs w:val="20"/>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3A2D145" id="_x0000_t202" coordsize="21600,21600" o:spt="202" path="m,l,21600r21600,l21600,xe">
              <v:stroke joinstyle="miter"/>
              <v:path gradientshapeok="t" o:connecttype="rect"/>
            </v:shapetype>
            <v:shape id="Text Box 250" o:spid="_x0000_s1027" type="#_x0000_t202" alt="&quot;&quot;" style="position:absolute;margin-left:83.4pt;margin-top:806.05pt;width:286.1pt;height:2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" fillcolor="#7c6992" stroked="f">
              <v:textbox>
                <w:txbxContent>
                  <w:p w14:paraId="739D570E" w14:textId="3EF6C5F8" w:rsidR="00F06C6A" w:rsidRPr="00BF6AF9" w:rsidRDefault="00236EBA" w:rsidP="00F06C6A">
                    <w:pPr>
                      <w:jc w:val="center"/>
                      <w:rPr>
                        <w:color w:val="FFFFFF" w:themeColor="background1"/>
                        <w:sz w:val="20"/>
                        <w:szCs w:val="20"/>
                      </w:rPr>
                    </w:pPr>
                    <w:r w:rsidRPr="00BF6AF9">
                      <w:rPr>
                        <w:color w:val="FFFFFF" w:themeColor="background1"/>
                        <w:sz w:val="20"/>
                        <w:szCs w:val="20"/>
                      </w:rPr>
                      <w:t>Wine Industry</w:t>
                    </w:r>
                    <w:r w:rsidR="00F06C6A" w:rsidRPr="00BF6AF9">
                      <w:rPr>
                        <w:color w:val="FFFFFF" w:themeColor="background1"/>
                        <w:sz w:val="20"/>
                        <w:szCs w:val="20"/>
                      </w:rPr>
                      <w:t xml:space="preserve"> Award Resource (Last updated</w:t>
                    </w:r>
                    <w:r w:rsidR="004E56E0" w:rsidRPr="00BF6AF9">
                      <w:rPr>
                        <w:color w:val="FFFFFF" w:themeColor="background1"/>
                        <w:sz w:val="20"/>
                        <w:szCs w:val="20"/>
                      </w:rPr>
                      <w:t xml:space="preserve"> Ju</w:t>
                    </w:r>
                    <w:r w:rsidRPr="00BF6AF9">
                      <w:rPr>
                        <w:color w:val="FFFFFF" w:themeColor="background1"/>
                        <w:sz w:val="20"/>
                        <w:szCs w:val="20"/>
                      </w:rPr>
                      <w:t>ne</w:t>
                    </w:r>
                    <w:r w:rsidR="00F06C6A" w:rsidRPr="00BF6AF9">
                      <w:rPr>
                        <w:color w:val="FFFFFF" w:themeColor="background1"/>
                        <w:sz w:val="20"/>
                        <w:szCs w:val="20"/>
                      </w:rPr>
                      <w:t xml:space="preserve"> 202</w:t>
                    </w:r>
                    <w:r w:rsidRPr="00BF6AF9">
                      <w:rPr>
                        <w:color w:val="FFFFFF" w:themeColor="background1"/>
                        <w:sz w:val="20"/>
                        <w:szCs w:val="20"/>
                      </w:rPr>
                      <w:t>3</w:t>
                    </w:r>
                    <w:r w:rsidR="00F06C6A" w:rsidRPr="00BF6AF9">
                      <w:rPr>
                        <w:color w:val="FFFFFF" w:themeColor="background1"/>
                        <w:sz w:val="20"/>
                        <w:szCs w:val="20"/>
                      </w:rPr>
                      <w:t xml:space="preserve">) </w:t>
                    </w:r>
                    <w:r w:rsidR="00F06C6A" w:rsidRPr="00BF6AF9">
                      <w:rPr>
                        <w:color w:val="FFFFFF" w:themeColor="background1"/>
                        <w:sz w:val="20"/>
                        <w:szCs w:val="20"/>
                      </w:rPr>
                      <w:tab/>
                      <w:t xml:space="preserve">I </w:t>
                    </w:r>
                    <w:r w:rsidR="00F06C6A" w:rsidRPr="00BF6AF9">
                      <w:rPr>
                        <w:b/>
                        <w:bCs/>
                        <w:color w:val="FFFFFF" w:themeColor="background1"/>
                        <w:sz w:val="20"/>
                        <w:szCs w:val="20"/>
                      </w:rPr>
                      <w:fldChar w:fldCharType="begin"/>
                    </w:r>
                    <w:r w:rsidR="00F06C6A" w:rsidRPr="00BF6AF9">
                      <w:rPr>
                        <w:b/>
                        <w:bCs/>
                        <w:color w:val="FFFFFF" w:themeColor="background1"/>
                        <w:sz w:val="20"/>
                        <w:szCs w:val="20"/>
                      </w:rPr>
                      <w:instrText xml:space="preserve"> PAGE   \* MERGEFORMAT </w:instrText>
                    </w:r>
                    <w:r w:rsidR="00F06C6A" w:rsidRPr="00BF6AF9">
                      <w:rPr>
                        <w:b/>
                        <w:bCs/>
                        <w:color w:val="FFFFFF" w:themeColor="background1"/>
                        <w:sz w:val="20"/>
                        <w:szCs w:val="20"/>
                      </w:rPr>
                      <w:fldChar w:fldCharType="separate"/>
                    </w:r>
                    <w:r w:rsidR="00F06C6A" w:rsidRPr="00BF6AF9">
                      <w:rPr>
                        <w:b/>
                        <w:bCs/>
                        <w:noProof/>
                        <w:color w:val="FFFFFF" w:themeColor="background1"/>
                        <w:sz w:val="20"/>
                        <w:szCs w:val="20"/>
                      </w:rPr>
                      <w:t>1</w:t>
                    </w:r>
                    <w:r w:rsidR="00F06C6A" w:rsidRPr="00BF6AF9">
                      <w:rPr>
                        <w:b/>
                        <w:bCs/>
                        <w:noProof/>
                        <w:color w:val="FFFFFF" w:themeColor="background1"/>
                        <w:sz w:val="20"/>
                        <w:szCs w:val="20"/>
                      </w:rPr>
                      <w:fldChar w:fldCharType="end"/>
                    </w:r>
                  </w:p>
                </w:txbxContent>
              </v:textbox>
              <w10:wrap anchorx="margin" anchory="page"/>
            </v:shape>
          </w:pict>
        </mc:Fallback>
      </mc:AlternateContent>
    </w:r>
  </w:p>
  <w:p w14:paraId="65F498F8" w14:textId="2B6044F0" w:rsidR="00F06C6A" w:rsidRDefault="00F06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D48A" w14:textId="77777777" w:rsidR="00A97184" w:rsidRDefault="00A97184" w:rsidP="00626987">
      <w:pPr>
        <w:spacing w:after="0" w:line="240" w:lineRule="auto"/>
      </w:pPr>
      <w:r>
        <w:separator/>
      </w:r>
    </w:p>
  </w:footnote>
  <w:footnote w:type="continuationSeparator" w:id="0">
    <w:p w14:paraId="7D293FA5" w14:textId="77777777" w:rsidR="00A97184" w:rsidRDefault="00A97184" w:rsidP="00626987">
      <w:pPr>
        <w:spacing w:after="0" w:line="240" w:lineRule="auto"/>
      </w:pPr>
      <w:r>
        <w:continuationSeparator/>
      </w:r>
    </w:p>
  </w:footnote>
  <w:footnote w:type="continuationNotice" w:id="1">
    <w:p w14:paraId="4D3C8FAF" w14:textId="77777777" w:rsidR="00A97184" w:rsidRDefault="00A971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4D67" w14:textId="46834602" w:rsidR="005A580A" w:rsidRPr="005A580A" w:rsidRDefault="005A580A" w:rsidP="003F498C">
    <w:pPr>
      <w:tabs>
        <w:tab w:val="left" w:pos="720"/>
        <w:tab w:val="left" w:pos="5860"/>
      </w:tabs>
      <w:spacing w:after="720"/>
    </w:pPr>
    <w:r w:rsidRPr="001368F8">
      <w:rPr>
        <w:noProof/>
      </w:rPr>
      <mc:AlternateContent>
        <mc:Choice Requires="wps">
          <w:drawing>
            <wp:anchor distT="0" distB="0" distL="114300" distR="114300" simplePos="0" relativeHeight="251658248" behindDoc="0" locked="0" layoutInCell="1" allowOverlap="1" wp14:anchorId="46FA883E" wp14:editId="0FD83C5A">
              <wp:simplePos x="0" y="0"/>
              <wp:positionH relativeFrom="column">
                <wp:posOffset>-936057</wp:posOffset>
              </wp:positionH>
              <wp:positionV relativeFrom="paragraph">
                <wp:posOffset>-203456</wp:posOffset>
              </wp:positionV>
              <wp:extent cx="7634605" cy="344385"/>
              <wp:effectExtent l="0" t="0" r="4445"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4605" cy="34438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15483" id="Rectangle 14" o:spid="_x0000_s1026" alt="&quot;&quot;" style="position:absolute;margin-left:-73.7pt;margin-top:-16pt;width:601.15pt;height:27.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" fillcolor="#1b365d" stroked="f" strokeweight="1pt"/>
          </w:pict>
        </mc:Fallback>
      </mc:AlternateConten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BF42" w14:textId="36F24F27" w:rsidR="00F06C6A" w:rsidRDefault="00F06C6A" w:rsidP="00F06C6A">
    <w:pPr>
      <w:tabs>
        <w:tab w:val="left" w:pos="720"/>
        <w:tab w:val="left" w:pos="5860"/>
      </w:tabs>
    </w:pPr>
    <w:r w:rsidRPr="001368F8">
      <w:rPr>
        <w:noProof/>
      </w:rPr>
      <w:drawing>
        <wp:anchor distT="0" distB="0" distL="114300" distR="114300" simplePos="0" relativeHeight="251658242" behindDoc="0" locked="0" layoutInCell="1" allowOverlap="1" wp14:anchorId="0DBCD453" wp14:editId="4DC246D8">
          <wp:simplePos x="0" y="0"/>
          <wp:positionH relativeFrom="margin">
            <wp:posOffset>-281305</wp:posOffset>
          </wp:positionH>
          <wp:positionV relativeFrom="margin">
            <wp:posOffset>-802640</wp:posOffset>
          </wp:positionV>
          <wp:extent cx="2240915" cy="408940"/>
          <wp:effectExtent l="0" t="0" r="6985" b="0"/>
          <wp:wrapNone/>
          <wp:docPr id="539" name="Picture 5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368F8">
      <w:rPr>
        <w:noProof/>
      </w:rPr>
      <mc:AlternateContent>
        <mc:Choice Requires="wps">
          <w:drawing>
            <wp:anchor distT="0" distB="0" distL="114300" distR="114300" simplePos="0" relativeHeight="251658241" behindDoc="0" locked="0" layoutInCell="1" allowOverlap="1" wp14:anchorId="0D0E13DA" wp14:editId="5025BCCD">
              <wp:simplePos x="0" y="0"/>
              <wp:positionH relativeFrom="column">
                <wp:posOffset>-895350</wp:posOffset>
              </wp:positionH>
              <wp:positionV relativeFrom="paragraph">
                <wp:posOffset>-367030</wp:posOffset>
              </wp:positionV>
              <wp:extent cx="7552690" cy="1090930"/>
              <wp:effectExtent l="0" t="0" r="0" b="0"/>
              <wp:wrapNone/>
              <wp:docPr id="251" name="Rectangle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09093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063D76" id="Rectangle 251" o:spid="_x0000_s1026" alt="&quot;&quot;" style="position:absolute;margin-left:-70.5pt;margin-top:-28.9pt;width:594.7pt;height:85.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" fillcolor="#1b365d" stroked="f" strokeweight="1pt"/>
          </w:pict>
        </mc:Fallback>
      </mc:AlternateContent>
    </w:r>
    <w:r>
      <w:tab/>
    </w:r>
    <w:r>
      <w:tab/>
    </w:r>
  </w:p>
  <w:p w14:paraId="6E3F4EBE" w14:textId="555A96C3" w:rsidR="00F06C6A" w:rsidRPr="00F245E6" w:rsidRDefault="00F06C6A" w:rsidP="00F06C6A">
    <w:pPr>
      <w:pStyle w:val="Header"/>
      <w:tabs>
        <w:tab w:val="clear" w:pos="4513"/>
        <w:tab w:val="clear" w:pos="9026"/>
        <w:tab w:val="left" w:pos="6128"/>
      </w:tabs>
    </w:pPr>
    <w:r>
      <w:tab/>
    </w:r>
  </w:p>
  <w:p w14:paraId="29ECF1A1" w14:textId="33A78B08" w:rsidR="00F01412" w:rsidRDefault="00F01412" w:rsidP="00E156FE">
    <w:pPr>
      <w:tabs>
        <w:tab w:val="left" w:pos="720"/>
        <w:tab w:val="left" w:pos="5860"/>
      </w:tabs>
    </w:pPr>
    <w:r w:rsidRPr="00F542B2">
      <w:rPr>
        <w:noProof/>
        <w:lang w:eastAsia="en-AU"/>
      </w:rPr>
      <w:drawing>
        <wp:anchor distT="0" distB="0" distL="114300" distR="114300" simplePos="0" relativeHeight="251658240" behindDoc="0" locked="0" layoutInCell="1" allowOverlap="1" wp14:anchorId="61078A44" wp14:editId="3D8D7066">
          <wp:simplePos x="0" y="0"/>
          <wp:positionH relativeFrom="column">
            <wp:posOffset>-484847</wp:posOffset>
          </wp:positionH>
          <wp:positionV relativeFrom="page">
            <wp:posOffset>210918</wp:posOffset>
          </wp:positionV>
          <wp:extent cx="2667000" cy="485775"/>
          <wp:effectExtent l="0" t="0" r="0" b="9525"/>
          <wp:wrapNone/>
          <wp:docPr id="540" name="Picture 5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p>
  <w:p w14:paraId="01FE8289" w14:textId="77777777" w:rsidR="00F01412" w:rsidRPr="00F245E6" w:rsidRDefault="00F01412" w:rsidP="00E156FE">
    <w:pPr>
      <w:pStyle w:val="Header"/>
      <w:tabs>
        <w:tab w:val="clear" w:pos="4513"/>
        <w:tab w:val="clear" w:pos="9026"/>
        <w:tab w:val="left" w:pos="612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95F0" w14:textId="7DDBD7D8" w:rsidR="003F498C" w:rsidRDefault="003F498C" w:rsidP="003F498C">
    <w:pPr>
      <w:tabs>
        <w:tab w:val="left" w:pos="720"/>
        <w:tab w:val="left" w:pos="5860"/>
      </w:tabs>
      <w:spacing w:after="720"/>
    </w:pPr>
    <w:r w:rsidRPr="001368F8">
      <w:rPr>
        <w:noProof/>
      </w:rPr>
      <mc:AlternateContent>
        <mc:Choice Requires="wps">
          <w:drawing>
            <wp:anchor distT="0" distB="0" distL="114300" distR="114300" simplePos="0" relativeHeight="251661320" behindDoc="0" locked="0" layoutInCell="1" allowOverlap="1" wp14:anchorId="5A76113E" wp14:editId="34B50FD1">
              <wp:simplePos x="0" y="0"/>
              <wp:positionH relativeFrom="page">
                <wp:align>right</wp:align>
              </wp:positionH>
              <wp:positionV relativeFrom="paragraph">
                <wp:posOffset>-364762</wp:posOffset>
              </wp:positionV>
              <wp:extent cx="7552690" cy="4953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49530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FD4C5E" id="Rectangle 5" o:spid="_x0000_s1026" alt="&quot;&quot;" style="position:absolute;margin-left:543.5pt;margin-top:-28.7pt;width:594.7pt;height:39pt;z-index:25166132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" fillcolor="#1b365d"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92E"/>
    <w:multiLevelType w:val="hybridMultilevel"/>
    <w:tmpl w:val="F5E8456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A37AB"/>
    <w:multiLevelType w:val="hybridMultilevel"/>
    <w:tmpl w:val="0DA86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007F7E"/>
    <w:multiLevelType w:val="hybridMultilevel"/>
    <w:tmpl w:val="B4C44662"/>
    <w:lvl w:ilvl="0" w:tplc="9500CE6C">
      <w:start w:val="5"/>
      <w:numFmt w:val="bullet"/>
      <w:lvlText w:val=""/>
      <w:lvlJc w:val="left"/>
      <w:pPr>
        <w:ind w:left="644" w:hanging="360"/>
      </w:pPr>
      <w:rPr>
        <w:rFonts w:ascii="Symbol" w:eastAsia="Arial" w:hAnsi="Symbol" w:cstheme="minorHAnsi" w:hint="default"/>
        <w:b/>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877B4"/>
    <w:multiLevelType w:val="hybridMultilevel"/>
    <w:tmpl w:val="1CAC59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12755496"/>
    <w:multiLevelType w:val="hybridMultilevel"/>
    <w:tmpl w:val="6FE4084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6"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8BE56C9"/>
    <w:multiLevelType w:val="hybridMultilevel"/>
    <w:tmpl w:val="9B8258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1976F6"/>
    <w:multiLevelType w:val="hybridMultilevel"/>
    <w:tmpl w:val="1BBECD84"/>
    <w:lvl w:ilvl="0" w:tplc="D6946A52">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5B4149"/>
    <w:multiLevelType w:val="hybridMultilevel"/>
    <w:tmpl w:val="ADE00FBC"/>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0" w15:restartNumberingAfterBreak="0">
    <w:nsid w:val="1A9B6BE4"/>
    <w:multiLevelType w:val="hybridMultilevel"/>
    <w:tmpl w:val="AD484208"/>
    <w:lvl w:ilvl="0" w:tplc="0C090001">
      <w:start w:val="1"/>
      <w:numFmt w:val="bullet"/>
      <w:lvlText w:val=""/>
      <w:lvlJc w:val="left"/>
      <w:pPr>
        <w:ind w:left="1800" w:hanging="360"/>
      </w:pPr>
      <w:rPr>
        <w:rFonts w:ascii="Symbol" w:hAnsi="Symbol" w:hint="default"/>
        <w:color w:val="auto"/>
        <w:sz w:val="2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1B746E60"/>
    <w:multiLevelType w:val="hybridMultilevel"/>
    <w:tmpl w:val="4E5CAB94"/>
    <w:lvl w:ilvl="0" w:tplc="3D78AC02">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94223B"/>
    <w:multiLevelType w:val="hybridMultilevel"/>
    <w:tmpl w:val="B222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230E97"/>
    <w:multiLevelType w:val="hybridMultilevel"/>
    <w:tmpl w:val="F644494A"/>
    <w:lvl w:ilvl="0" w:tplc="601EDC3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31E7CB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7D54BE"/>
    <w:multiLevelType w:val="hybridMultilevel"/>
    <w:tmpl w:val="7E5E59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A943517"/>
    <w:multiLevelType w:val="hybridMultilevel"/>
    <w:tmpl w:val="FCC0166A"/>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0E206A4"/>
    <w:multiLevelType w:val="hybridMultilevel"/>
    <w:tmpl w:val="C0505FC0"/>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19" w15:restartNumberingAfterBreak="0">
    <w:nsid w:val="31AD7739"/>
    <w:multiLevelType w:val="hybridMultilevel"/>
    <w:tmpl w:val="0518C9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8386E1E"/>
    <w:multiLevelType w:val="hybridMultilevel"/>
    <w:tmpl w:val="A312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887022"/>
    <w:multiLevelType w:val="multilevel"/>
    <w:tmpl w:val="205236B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0E7F80"/>
    <w:multiLevelType w:val="hybridMultilevel"/>
    <w:tmpl w:val="50E249D0"/>
    <w:lvl w:ilvl="0" w:tplc="601EDC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0979FD"/>
    <w:multiLevelType w:val="hybridMultilevel"/>
    <w:tmpl w:val="E03262BA"/>
    <w:lvl w:ilvl="0" w:tplc="24A2CEAA">
      <w:start w:val="1"/>
      <w:numFmt w:val="decimal"/>
      <w:lvlText w:val="%1."/>
      <w:lvlJc w:val="left"/>
      <w:pPr>
        <w:ind w:left="360" w:hanging="360"/>
      </w:pPr>
      <w:rPr>
        <w:rFonts w:hint="default"/>
        <w:b/>
        <w:bCs/>
      </w:rPr>
    </w:lvl>
    <w:lvl w:ilvl="1" w:tplc="098CB2F4">
      <w:start w:val="1"/>
      <w:numFmt w:val="lowerLetter"/>
      <w:lvlText w:val="%2."/>
      <w:lvlJc w:val="left"/>
      <w:pPr>
        <w:ind w:left="1080" w:hanging="360"/>
      </w:pPr>
      <w:rPr>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7303914"/>
    <w:multiLevelType w:val="hybridMultilevel"/>
    <w:tmpl w:val="72549B02"/>
    <w:lvl w:ilvl="0" w:tplc="601EDC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0035B63"/>
    <w:multiLevelType w:val="hybridMultilevel"/>
    <w:tmpl w:val="4800A02C"/>
    <w:lvl w:ilvl="0" w:tplc="9500CE6C">
      <w:start w:val="5"/>
      <w:numFmt w:val="bullet"/>
      <w:lvlText w:val=""/>
      <w:lvlJc w:val="left"/>
      <w:pPr>
        <w:ind w:left="644" w:hanging="360"/>
      </w:pPr>
      <w:rPr>
        <w:rFonts w:ascii="Symbol" w:eastAsia="Arial" w:hAnsi="Symbol" w:cstheme="minorHAns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372AD7"/>
    <w:multiLevelType w:val="hybridMultilevel"/>
    <w:tmpl w:val="843C6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6A4378"/>
    <w:multiLevelType w:val="hybridMultilevel"/>
    <w:tmpl w:val="BF103F70"/>
    <w:lvl w:ilvl="0" w:tplc="722090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5085878"/>
    <w:multiLevelType w:val="hybridMultilevel"/>
    <w:tmpl w:val="97BC86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59FD1A71"/>
    <w:multiLevelType w:val="hybridMultilevel"/>
    <w:tmpl w:val="0980F5DE"/>
    <w:lvl w:ilvl="0" w:tplc="601EDC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A2B7221"/>
    <w:multiLevelType w:val="hybridMultilevel"/>
    <w:tmpl w:val="685031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F83760B"/>
    <w:multiLevelType w:val="hybridMultilevel"/>
    <w:tmpl w:val="748EEE2E"/>
    <w:lvl w:ilvl="0" w:tplc="C16E2DDE">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D71A7B"/>
    <w:multiLevelType w:val="hybridMultilevel"/>
    <w:tmpl w:val="6BF045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056388"/>
    <w:multiLevelType w:val="hybridMultilevel"/>
    <w:tmpl w:val="4C0262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86258D"/>
    <w:multiLevelType w:val="hybridMultilevel"/>
    <w:tmpl w:val="C01C9C14"/>
    <w:lvl w:ilvl="0" w:tplc="9CB0B7C6">
      <w:numFmt w:val="bullet"/>
      <w:lvlText w:val="•"/>
      <w:lvlJc w:val="left"/>
      <w:pPr>
        <w:ind w:left="1440" w:hanging="720"/>
      </w:pPr>
      <w:rPr>
        <w:rFonts w:ascii="Calibri" w:eastAsia="Arial"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0A07D55"/>
    <w:multiLevelType w:val="hybridMultilevel"/>
    <w:tmpl w:val="E480C74C"/>
    <w:lvl w:ilvl="0" w:tplc="601EDC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2913AE"/>
    <w:multiLevelType w:val="hybridMultilevel"/>
    <w:tmpl w:val="4C8288D0"/>
    <w:lvl w:ilvl="0" w:tplc="B644FF04">
      <w:numFmt w:val="bullet"/>
      <w:lvlText w:val="-"/>
      <w:lvlJc w:val="left"/>
      <w:pPr>
        <w:ind w:left="1800" w:hanging="360"/>
      </w:pPr>
      <w:rPr>
        <w:rFonts w:ascii="Times New Roman" w:eastAsia="Times New Roman" w:hAnsi="Times New Roman" w:cs="Times New Roman" w:hint="default"/>
        <w:color w:val="auto"/>
        <w:sz w:val="2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8" w15:restartNumberingAfterBreak="0">
    <w:nsid w:val="758364D1"/>
    <w:multiLevelType w:val="hybridMultilevel"/>
    <w:tmpl w:val="E328FBC6"/>
    <w:lvl w:ilvl="0" w:tplc="601EDC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3D1CBE"/>
    <w:multiLevelType w:val="hybridMultilevel"/>
    <w:tmpl w:val="A1DCF9E4"/>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0" w15:restartNumberingAfterBreak="0">
    <w:nsid w:val="799358E8"/>
    <w:multiLevelType w:val="hybridMultilevel"/>
    <w:tmpl w:val="13D88F0C"/>
    <w:lvl w:ilvl="0" w:tplc="0C090017">
      <w:start w:val="1"/>
      <w:numFmt w:val="lowerLetter"/>
      <w:lvlText w:val="%1)"/>
      <w:lvlJc w:val="left"/>
      <w:pPr>
        <w:ind w:left="720" w:hanging="360"/>
      </w:pPr>
      <w:rPr>
        <w:rFonts w:hint="default"/>
      </w:rPr>
    </w:lvl>
    <w:lvl w:ilvl="1" w:tplc="3D2E97AC">
      <w:start w:val="1"/>
      <w:numFmt w:val="lowerRoman"/>
      <w:lvlText w:val="%2."/>
      <w:lvlJc w:val="right"/>
      <w:pPr>
        <w:ind w:left="1440" w:hanging="360"/>
      </w:pPr>
      <w:rPr>
        <w:rFonts w:hint="default"/>
        <w:color w:val="DA291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B8547C"/>
    <w:multiLevelType w:val="hybridMultilevel"/>
    <w:tmpl w:val="A3DCC5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DA038E6"/>
    <w:multiLevelType w:val="hybridMultilevel"/>
    <w:tmpl w:val="27FA2440"/>
    <w:lvl w:ilvl="0" w:tplc="0C090017">
      <w:start w:val="1"/>
      <w:numFmt w:val="lowerLetter"/>
      <w:lvlText w:val="%1)"/>
      <w:lvlJc w:val="left"/>
      <w:pPr>
        <w:ind w:left="720" w:hanging="360"/>
      </w:pPr>
      <w:rPr>
        <w:rFonts w:hint="default"/>
      </w:rPr>
    </w:lvl>
    <w:lvl w:ilvl="1" w:tplc="2D8017CA">
      <w:start w:val="1"/>
      <w:numFmt w:val="lowerRoman"/>
      <w:lvlText w:val="%2."/>
      <w:lvlJc w:val="right"/>
      <w:pPr>
        <w:ind w:left="1440" w:hanging="360"/>
      </w:pPr>
      <w:rPr>
        <w:rFonts w:hint="default"/>
        <w:color w:val="DA291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AA08FE"/>
    <w:multiLevelType w:val="multilevel"/>
    <w:tmpl w:val="96B0762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0700149">
    <w:abstractNumId w:val="23"/>
  </w:num>
  <w:num w:numId="2" w16cid:durableId="1448768202">
    <w:abstractNumId w:val="3"/>
  </w:num>
  <w:num w:numId="3" w16cid:durableId="1722821511">
    <w:abstractNumId w:val="6"/>
  </w:num>
  <w:num w:numId="4" w16cid:durableId="551163071">
    <w:abstractNumId w:val="14"/>
  </w:num>
  <w:num w:numId="5" w16cid:durableId="1920867450">
    <w:abstractNumId w:val="39"/>
  </w:num>
  <w:num w:numId="6" w16cid:durableId="1913663793">
    <w:abstractNumId w:val="22"/>
  </w:num>
  <w:num w:numId="7" w16cid:durableId="2001348482">
    <w:abstractNumId w:val="25"/>
  </w:num>
  <w:num w:numId="8" w16cid:durableId="881862688">
    <w:abstractNumId w:val="30"/>
  </w:num>
  <w:num w:numId="9" w16cid:durableId="1803451423">
    <w:abstractNumId w:val="37"/>
  </w:num>
  <w:num w:numId="10" w16cid:durableId="1386297777">
    <w:abstractNumId w:val="15"/>
  </w:num>
  <w:num w:numId="11" w16cid:durableId="1364473952">
    <w:abstractNumId w:val="7"/>
  </w:num>
  <w:num w:numId="12" w16cid:durableId="234819501">
    <w:abstractNumId w:val="13"/>
  </w:num>
  <w:num w:numId="13" w16cid:durableId="1036001241">
    <w:abstractNumId w:val="35"/>
  </w:num>
  <w:num w:numId="14" w16cid:durableId="70665442">
    <w:abstractNumId w:val="38"/>
  </w:num>
  <w:num w:numId="15" w16cid:durableId="399594724">
    <w:abstractNumId w:val="36"/>
  </w:num>
  <w:num w:numId="16" w16cid:durableId="855507605">
    <w:abstractNumId w:val="21"/>
  </w:num>
  <w:num w:numId="17" w16cid:durableId="1330208651">
    <w:abstractNumId w:val="43"/>
  </w:num>
  <w:num w:numId="18" w16cid:durableId="1186015868">
    <w:abstractNumId w:val="17"/>
  </w:num>
  <w:num w:numId="19" w16cid:durableId="1838039152">
    <w:abstractNumId w:val="4"/>
  </w:num>
  <w:num w:numId="20" w16cid:durableId="1909337381">
    <w:abstractNumId w:val="5"/>
  </w:num>
  <w:num w:numId="21" w16cid:durableId="1412045452">
    <w:abstractNumId w:val="18"/>
  </w:num>
  <w:num w:numId="22" w16cid:durableId="490759031">
    <w:abstractNumId w:val="10"/>
  </w:num>
  <w:num w:numId="23" w16cid:durableId="1733894045">
    <w:abstractNumId w:val="2"/>
  </w:num>
  <w:num w:numId="24" w16cid:durableId="306129936">
    <w:abstractNumId w:val="1"/>
  </w:num>
  <w:num w:numId="25" w16cid:durableId="313922964">
    <w:abstractNumId w:val="34"/>
  </w:num>
  <w:num w:numId="26" w16cid:durableId="1950771082">
    <w:abstractNumId w:val="28"/>
  </w:num>
  <w:num w:numId="27" w16cid:durableId="79378867">
    <w:abstractNumId w:val="8"/>
  </w:num>
  <w:num w:numId="28" w16cid:durableId="1370452975">
    <w:abstractNumId w:val="33"/>
  </w:num>
  <w:num w:numId="29" w16cid:durableId="1314942289">
    <w:abstractNumId w:val="32"/>
  </w:num>
  <w:num w:numId="30" w16cid:durableId="889726993">
    <w:abstractNumId w:val="26"/>
  </w:num>
  <w:num w:numId="31" w16cid:durableId="2084526516">
    <w:abstractNumId w:val="24"/>
  </w:num>
  <w:num w:numId="32" w16cid:durableId="377321885">
    <w:abstractNumId w:val="40"/>
  </w:num>
  <w:num w:numId="33" w16cid:durableId="1639147150">
    <w:abstractNumId w:val="19"/>
  </w:num>
  <w:num w:numId="34" w16cid:durableId="1022584236">
    <w:abstractNumId w:val="42"/>
  </w:num>
  <w:num w:numId="35" w16cid:durableId="1281301231">
    <w:abstractNumId w:val="11"/>
  </w:num>
  <w:num w:numId="36" w16cid:durableId="863909046">
    <w:abstractNumId w:val="9"/>
  </w:num>
  <w:num w:numId="37" w16cid:durableId="76556625">
    <w:abstractNumId w:val="0"/>
  </w:num>
  <w:num w:numId="38" w16cid:durableId="698824679">
    <w:abstractNumId w:val="0"/>
  </w:num>
  <w:num w:numId="39" w16cid:durableId="817499014">
    <w:abstractNumId w:val="11"/>
  </w:num>
  <w:num w:numId="40" w16cid:durableId="80614074">
    <w:abstractNumId w:val="12"/>
  </w:num>
  <w:num w:numId="41" w16cid:durableId="1610701185">
    <w:abstractNumId w:val="29"/>
  </w:num>
  <w:num w:numId="42" w16cid:durableId="2067796336">
    <w:abstractNumId w:val="20"/>
  </w:num>
  <w:num w:numId="43" w16cid:durableId="1735469529">
    <w:abstractNumId w:val="27"/>
  </w:num>
  <w:num w:numId="44" w16cid:durableId="1618101095">
    <w:abstractNumId w:val="41"/>
  </w:num>
  <w:num w:numId="45" w16cid:durableId="419377883">
    <w:abstractNumId w:val="16"/>
  </w:num>
  <w:num w:numId="46" w16cid:durableId="20830199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0E81"/>
    <w:rsid w:val="00001C4B"/>
    <w:rsid w:val="00002FD5"/>
    <w:rsid w:val="00003CC7"/>
    <w:rsid w:val="00005E40"/>
    <w:rsid w:val="0000601F"/>
    <w:rsid w:val="00006ECA"/>
    <w:rsid w:val="00013746"/>
    <w:rsid w:val="000137EB"/>
    <w:rsid w:val="00014E91"/>
    <w:rsid w:val="0001523E"/>
    <w:rsid w:val="0001536E"/>
    <w:rsid w:val="000164B4"/>
    <w:rsid w:val="000226BC"/>
    <w:rsid w:val="00022C91"/>
    <w:rsid w:val="00022D8D"/>
    <w:rsid w:val="00024672"/>
    <w:rsid w:val="000254DF"/>
    <w:rsid w:val="00027DF8"/>
    <w:rsid w:val="000303EA"/>
    <w:rsid w:val="00030C4D"/>
    <w:rsid w:val="00031588"/>
    <w:rsid w:val="00034A30"/>
    <w:rsid w:val="00034C5E"/>
    <w:rsid w:val="00035F90"/>
    <w:rsid w:val="000364E8"/>
    <w:rsid w:val="00036F5C"/>
    <w:rsid w:val="000370D1"/>
    <w:rsid w:val="000407C7"/>
    <w:rsid w:val="000408C4"/>
    <w:rsid w:val="0004135A"/>
    <w:rsid w:val="000420CA"/>
    <w:rsid w:val="00042320"/>
    <w:rsid w:val="0004672B"/>
    <w:rsid w:val="00047786"/>
    <w:rsid w:val="00050283"/>
    <w:rsid w:val="00053999"/>
    <w:rsid w:val="00053CA6"/>
    <w:rsid w:val="00060F8C"/>
    <w:rsid w:val="000610F7"/>
    <w:rsid w:val="00063CAF"/>
    <w:rsid w:val="000645EC"/>
    <w:rsid w:val="00064B28"/>
    <w:rsid w:val="0006770D"/>
    <w:rsid w:val="000706EE"/>
    <w:rsid w:val="000730ED"/>
    <w:rsid w:val="00073B4E"/>
    <w:rsid w:val="00077761"/>
    <w:rsid w:val="000801DE"/>
    <w:rsid w:val="00080CCD"/>
    <w:rsid w:val="00083182"/>
    <w:rsid w:val="00090559"/>
    <w:rsid w:val="0009089F"/>
    <w:rsid w:val="00090DFB"/>
    <w:rsid w:val="00091E21"/>
    <w:rsid w:val="00093F49"/>
    <w:rsid w:val="000953DE"/>
    <w:rsid w:val="00095848"/>
    <w:rsid w:val="00095BBA"/>
    <w:rsid w:val="000963A2"/>
    <w:rsid w:val="0009660D"/>
    <w:rsid w:val="000A05FC"/>
    <w:rsid w:val="000A4768"/>
    <w:rsid w:val="000A4E8E"/>
    <w:rsid w:val="000B2CDE"/>
    <w:rsid w:val="000B3C8E"/>
    <w:rsid w:val="000B4078"/>
    <w:rsid w:val="000B4E46"/>
    <w:rsid w:val="000B69B5"/>
    <w:rsid w:val="000C01FD"/>
    <w:rsid w:val="000C0AEF"/>
    <w:rsid w:val="000C2F7E"/>
    <w:rsid w:val="000C30F5"/>
    <w:rsid w:val="000C6BEE"/>
    <w:rsid w:val="000C74BD"/>
    <w:rsid w:val="000C7A39"/>
    <w:rsid w:val="000C7F47"/>
    <w:rsid w:val="000D0D81"/>
    <w:rsid w:val="000D1E5E"/>
    <w:rsid w:val="000D5F01"/>
    <w:rsid w:val="000D67AD"/>
    <w:rsid w:val="000E0D6B"/>
    <w:rsid w:val="000E0F8B"/>
    <w:rsid w:val="000E24AD"/>
    <w:rsid w:val="000E465A"/>
    <w:rsid w:val="000E47DA"/>
    <w:rsid w:val="000E5560"/>
    <w:rsid w:val="000E7534"/>
    <w:rsid w:val="000F0C9A"/>
    <w:rsid w:val="000F11AB"/>
    <w:rsid w:val="000F35D2"/>
    <w:rsid w:val="000F4D92"/>
    <w:rsid w:val="000F7A66"/>
    <w:rsid w:val="00101639"/>
    <w:rsid w:val="00101A48"/>
    <w:rsid w:val="001040CB"/>
    <w:rsid w:val="0010434A"/>
    <w:rsid w:val="00104E17"/>
    <w:rsid w:val="00105106"/>
    <w:rsid w:val="001059F3"/>
    <w:rsid w:val="00106A72"/>
    <w:rsid w:val="0011643C"/>
    <w:rsid w:val="00120AF8"/>
    <w:rsid w:val="001223B2"/>
    <w:rsid w:val="0012268B"/>
    <w:rsid w:val="001228BA"/>
    <w:rsid w:val="00122AE2"/>
    <w:rsid w:val="00123101"/>
    <w:rsid w:val="0012789B"/>
    <w:rsid w:val="00130F36"/>
    <w:rsid w:val="00133883"/>
    <w:rsid w:val="001349F6"/>
    <w:rsid w:val="00135047"/>
    <w:rsid w:val="001368F8"/>
    <w:rsid w:val="001373FF"/>
    <w:rsid w:val="00140554"/>
    <w:rsid w:val="001408C3"/>
    <w:rsid w:val="00140E17"/>
    <w:rsid w:val="00141078"/>
    <w:rsid w:val="00141E89"/>
    <w:rsid w:val="00143571"/>
    <w:rsid w:val="0014478B"/>
    <w:rsid w:val="00147068"/>
    <w:rsid w:val="00147089"/>
    <w:rsid w:val="001541A6"/>
    <w:rsid w:val="001604D3"/>
    <w:rsid w:val="0016227D"/>
    <w:rsid w:val="0016259B"/>
    <w:rsid w:val="00165976"/>
    <w:rsid w:val="001669BF"/>
    <w:rsid w:val="0016753F"/>
    <w:rsid w:val="001675F6"/>
    <w:rsid w:val="0017137D"/>
    <w:rsid w:val="00173131"/>
    <w:rsid w:val="00175229"/>
    <w:rsid w:val="00175BAE"/>
    <w:rsid w:val="00175FC6"/>
    <w:rsid w:val="00176328"/>
    <w:rsid w:val="001764F3"/>
    <w:rsid w:val="001803AD"/>
    <w:rsid w:val="001806AE"/>
    <w:rsid w:val="00181462"/>
    <w:rsid w:val="001903A9"/>
    <w:rsid w:val="00190C78"/>
    <w:rsid w:val="00191CA7"/>
    <w:rsid w:val="001937FE"/>
    <w:rsid w:val="00193ECA"/>
    <w:rsid w:val="00195BAD"/>
    <w:rsid w:val="0019641A"/>
    <w:rsid w:val="001970B3"/>
    <w:rsid w:val="001A0179"/>
    <w:rsid w:val="001A069A"/>
    <w:rsid w:val="001A1953"/>
    <w:rsid w:val="001A5144"/>
    <w:rsid w:val="001A5EAF"/>
    <w:rsid w:val="001A6AE9"/>
    <w:rsid w:val="001B4646"/>
    <w:rsid w:val="001B4C80"/>
    <w:rsid w:val="001B5C3E"/>
    <w:rsid w:val="001B7EA7"/>
    <w:rsid w:val="001C0E9F"/>
    <w:rsid w:val="001C340B"/>
    <w:rsid w:val="001D17C2"/>
    <w:rsid w:val="001D3BA6"/>
    <w:rsid w:val="001E1EC3"/>
    <w:rsid w:val="001E2114"/>
    <w:rsid w:val="001E7934"/>
    <w:rsid w:val="001F03FA"/>
    <w:rsid w:val="001F10C0"/>
    <w:rsid w:val="001F141C"/>
    <w:rsid w:val="001F1EB9"/>
    <w:rsid w:val="001F23CA"/>
    <w:rsid w:val="001F487D"/>
    <w:rsid w:val="001F61E3"/>
    <w:rsid w:val="0020002F"/>
    <w:rsid w:val="00200A94"/>
    <w:rsid w:val="00201A29"/>
    <w:rsid w:val="002023F8"/>
    <w:rsid w:val="00202CD1"/>
    <w:rsid w:val="00203D06"/>
    <w:rsid w:val="00203D19"/>
    <w:rsid w:val="00204377"/>
    <w:rsid w:val="00205436"/>
    <w:rsid w:val="002137B8"/>
    <w:rsid w:val="002150FB"/>
    <w:rsid w:val="00215BA1"/>
    <w:rsid w:val="00217DEE"/>
    <w:rsid w:val="002278F0"/>
    <w:rsid w:val="00231687"/>
    <w:rsid w:val="00231AC2"/>
    <w:rsid w:val="00231DD7"/>
    <w:rsid w:val="002322F4"/>
    <w:rsid w:val="00233A23"/>
    <w:rsid w:val="002346BC"/>
    <w:rsid w:val="00235ACA"/>
    <w:rsid w:val="00236EBA"/>
    <w:rsid w:val="00240221"/>
    <w:rsid w:val="00240383"/>
    <w:rsid w:val="002403F0"/>
    <w:rsid w:val="002407C7"/>
    <w:rsid w:val="00240D49"/>
    <w:rsid w:val="002438CF"/>
    <w:rsid w:val="00245008"/>
    <w:rsid w:val="002464F4"/>
    <w:rsid w:val="00246F86"/>
    <w:rsid w:val="00247AC9"/>
    <w:rsid w:val="00247CAA"/>
    <w:rsid w:val="0025231A"/>
    <w:rsid w:val="0025237A"/>
    <w:rsid w:val="002524D8"/>
    <w:rsid w:val="0025300C"/>
    <w:rsid w:val="00255381"/>
    <w:rsid w:val="0025597A"/>
    <w:rsid w:val="0025794F"/>
    <w:rsid w:val="00265121"/>
    <w:rsid w:val="00265A50"/>
    <w:rsid w:val="00265C1A"/>
    <w:rsid w:val="00265E61"/>
    <w:rsid w:val="002662BF"/>
    <w:rsid w:val="00266F4E"/>
    <w:rsid w:val="00267476"/>
    <w:rsid w:val="00267A2F"/>
    <w:rsid w:val="0027008C"/>
    <w:rsid w:val="002712D5"/>
    <w:rsid w:val="002723CD"/>
    <w:rsid w:val="0027267C"/>
    <w:rsid w:val="00273DE4"/>
    <w:rsid w:val="002740DE"/>
    <w:rsid w:val="002750E9"/>
    <w:rsid w:val="00277235"/>
    <w:rsid w:val="002772B4"/>
    <w:rsid w:val="0028018D"/>
    <w:rsid w:val="002802F9"/>
    <w:rsid w:val="00282B1C"/>
    <w:rsid w:val="0028450A"/>
    <w:rsid w:val="002860D5"/>
    <w:rsid w:val="00287F16"/>
    <w:rsid w:val="00290411"/>
    <w:rsid w:val="0029384E"/>
    <w:rsid w:val="002978E0"/>
    <w:rsid w:val="002A1F88"/>
    <w:rsid w:val="002A393A"/>
    <w:rsid w:val="002B0BEF"/>
    <w:rsid w:val="002B0C8C"/>
    <w:rsid w:val="002B0E47"/>
    <w:rsid w:val="002B1F35"/>
    <w:rsid w:val="002B4D51"/>
    <w:rsid w:val="002B5BC4"/>
    <w:rsid w:val="002C0629"/>
    <w:rsid w:val="002C13E4"/>
    <w:rsid w:val="002C19F4"/>
    <w:rsid w:val="002C1DA9"/>
    <w:rsid w:val="002C3761"/>
    <w:rsid w:val="002C4FE9"/>
    <w:rsid w:val="002C6B50"/>
    <w:rsid w:val="002C6D16"/>
    <w:rsid w:val="002D10CD"/>
    <w:rsid w:val="002D2DF9"/>
    <w:rsid w:val="002D3F8A"/>
    <w:rsid w:val="002D5A0E"/>
    <w:rsid w:val="002D7F8E"/>
    <w:rsid w:val="002E0BB8"/>
    <w:rsid w:val="002E224D"/>
    <w:rsid w:val="002E3CF8"/>
    <w:rsid w:val="002E5282"/>
    <w:rsid w:val="002E6609"/>
    <w:rsid w:val="002F3773"/>
    <w:rsid w:val="002F3E52"/>
    <w:rsid w:val="002F5362"/>
    <w:rsid w:val="002F5DC3"/>
    <w:rsid w:val="0030094D"/>
    <w:rsid w:val="003012E6"/>
    <w:rsid w:val="00304495"/>
    <w:rsid w:val="0030465B"/>
    <w:rsid w:val="00305B98"/>
    <w:rsid w:val="00305C4C"/>
    <w:rsid w:val="003066C3"/>
    <w:rsid w:val="00312867"/>
    <w:rsid w:val="0031395A"/>
    <w:rsid w:val="0031694F"/>
    <w:rsid w:val="00316C2D"/>
    <w:rsid w:val="00317E88"/>
    <w:rsid w:val="0032041B"/>
    <w:rsid w:val="00320A7F"/>
    <w:rsid w:val="00320AA1"/>
    <w:rsid w:val="00320B30"/>
    <w:rsid w:val="00321F2D"/>
    <w:rsid w:val="00322772"/>
    <w:rsid w:val="00323231"/>
    <w:rsid w:val="00324F67"/>
    <w:rsid w:val="003303A5"/>
    <w:rsid w:val="003305E4"/>
    <w:rsid w:val="00334DBA"/>
    <w:rsid w:val="00334E22"/>
    <w:rsid w:val="00336C83"/>
    <w:rsid w:val="00336F43"/>
    <w:rsid w:val="00341E9B"/>
    <w:rsid w:val="00342129"/>
    <w:rsid w:val="00342F17"/>
    <w:rsid w:val="00345082"/>
    <w:rsid w:val="003450CF"/>
    <w:rsid w:val="003454B2"/>
    <w:rsid w:val="0034559A"/>
    <w:rsid w:val="00345E5C"/>
    <w:rsid w:val="00350D31"/>
    <w:rsid w:val="00352426"/>
    <w:rsid w:val="00352DF1"/>
    <w:rsid w:val="00353422"/>
    <w:rsid w:val="003552AA"/>
    <w:rsid w:val="003558EF"/>
    <w:rsid w:val="00356F34"/>
    <w:rsid w:val="00360D83"/>
    <w:rsid w:val="00364627"/>
    <w:rsid w:val="0036655B"/>
    <w:rsid w:val="00366AF7"/>
    <w:rsid w:val="00370DBD"/>
    <w:rsid w:val="00371A29"/>
    <w:rsid w:val="00372808"/>
    <w:rsid w:val="00373A0D"/>
    <w:rsid w:val="00380D98"/>
    <w:rsid w:val="00380F82"/>
    <w:rsid w:val="00383034"/>
    <w:rsid w:val="00384DE9"/>
    <w:rsid w:val="00384F5C"/>
    <w:rsid w:val="00385C05"/>
    <w:rsid w:val="003863E0"/>
    <w:rsid w:val="003925F4"/>
    <w:rsid w:val="00394213"/>
    <w:rsid w:val="00394858"/>
    <w:rsid w:val="00397D23"/>
    <w:rsid w:val="00397ED8"/>
    <w:rsid w:val="003A1BBD"/>
    <w:rsid w:val="003A1F21"/>
    <w:rsid w:val="003A27D8"/>
    <w:rsid w:val="003A30D7"/>
    <w:rsid w:val="003A3866"/>
    <w:rsid w:val="003A4724"/>
    <w:rsid w:val="003A4D0A"/>
    <w:rsid w:val="003A5F5E"/>
    <w:rsid w:val="003A77DF"/>
    <w:rsid w:val="003B1FCF"/>
    <w:rsid w:val="003C0990"/>
    <w:rsid w:val="003C1450"/>
    <w:rsid w:val="003C3B9D"/>
    <w:rsid w:val="003C3FB3"/>
    <w:rsid w:val="003C45FA"/>
    <w:rsid w:val="003C4D40"/>
    <w:rsid w:val="003D2514"/>
    <w:rsid w:val="003D27A2"/>
    <w:rsid w:val="003E0F0F"/>
    <w:rsid w:val="003E1FBA"/>
    <w:rsid w:val="003E64DA"/>
    <w:rsid w:val="003E72F7"/>
    <w:rsid w:val="003F0164"/>
    <w:rsid w:val="003F498C"/>
    <w:rsid w:val="003F4F88"/>
    <w:rsid w:val="003F65EB"/>
    <w:rsid w:val="004008D7"/>
    <w:rsid w:val="00400DD7"/>
    <w:rsid w:val="00400F6D"/>
    <w:rsid w:val="004012BE"/>
    <w:rsid w:val="0040236F"/>
    <w:rsid w:val="004073CD"/>
    <w:rsid w:val="0041041B"/>
    <w:rsid w:val="0041194C"/>
    <w:rsid w:val="004122D3"/>
    <w:rsid w:val="0041284C"/>
    <w:rsid w:val="00412D50"/>
    <w:rsid w:val="00413A30"/>
    <w:rsid w:val="0042082B"/>
    <w:rsid w:val="00422D8C"/>
    <w:rsid w:val="004278D3"/>
    <w:rsid w:val="00430FBB"/>
    <w:rsid w:val="00433CE4"/>
    <w:rsid w:val="00434B79"/>
    <w:rsid w:val="00436210"/>
    <w:rsid w:val="00436BDE"/>
    <w:rsid w:val="00440E1A"/>
    <w:rsid w:val="00442F00"/>
    <w:rsid w:val="00443150"/>
    <w:rsid w:val="00443233"/>
    <w:rsid w:val="00444D5B"/>
    <w:rsid w:val="0044683C"/>
    <w:rsid w:val="004468F1"/>
    <w:rsid w:val="0044763D"/>
    <w:rsid w:val="00447FB8"/>
    <w:rsid w:val="0045028D"/>
    <w:rsid w:val="004550B6"/>
    <w:rsid w:val="00455CE0"/>
    <w:rsid w:val="0046046D"/>
    <w:rsid w:val="00460B5C"/>
    <w:rsid w:val="00463420"/>
    <w:rsid w:val="004636BF"/>
    <w:rsid w:val="00464058"/>
    <w:rsid w:val="00467B16"/>
    <w:rsid w:val="00470D83"/>
    <w:rsid w:val="00471443"/>
    <w:rsid w:val="004744ED"/>
    <w:rsid w:val="004757BC"/>
    <w:rsid w:val="0047768F"/>
    <w:rsid w:val="00477BDD"/>
    <w:rsid w:val="00483312"/>
    <w:rsid w:val="00484227"/>
    <w:rsid w:val="0048427B"/>
    <w:rsid w:val="00486356"/>
    <w:rsid w:val="004866D5"/>
    <w:rsid w:val="0049226F"/>
    <w:rsid w:val="0049420F"/>
    <w:rsid w:val="004952F7"/>
    <w:rsid w:val="004955BD"/>
    <w:rsid w:val="004964CD"/>
    <w:rsid w:val="00497E95"/>
    <w:rsid w:val="004A07C6"/>
    <w:rsid w:val="004A35D4"/>
    <w:rsid w:val="004A7B04"/>
    <w:rsid w:val="004B0999"/>
    <w:rsid w:val="004B191F"/>
    <w:rsid w:val="004B1AA7"/>
    <w:rsid w:val="004B1F7C"/>
    <w:rsid w:val="004B273B"/>
    <w:rsid w:val="004B4D3D"/>
    <w:rsid w:val="004B5E64"/>
    <w:rsid w:val="004B6B5E"/>
    <w:rsid w:val="004B7C65"/>
    <w:rsid w:val="004C102D"/>
    <w:rsid w:val="004C211F"/>
    <w:rsid w:val="004C2DDA"/>
    <w:rsid w:val="004C3B80"/>
    <w:rsid w:val="004C4D20"/>
    <w:rsid w:val="004C5902"/>
    <w:rsid w:val="004D1194"/>
    <w:rsid w:val="004D2A91"/>
    <w:rsid w:val="004D6728"/>
    <w:rsid w:val="004E09D7"/>
    <w:rsid w:val="004E337A"/>
    <w:rsid w:val="004E47B3"/>
    <w:rsid w:val="004E4A93"/>
    <w:rsid w:val="004E56E0"/>
    <w:rsid w:val="004F0DF7"/>
    <w:rsid w:val="004F6B36"/>
    <w:rsid w:val="005024D3"/>
    <w:rsid w:val="00504B3F"/>
    <w:rsid w:val="00505E77"/>
    <w:rsid w:val="00510D36"/>
    <w:rsid w:val="00511198"/>
    <w:rsid w:val="005113D1"/>
    <w:rsid w:val="00511A49"/>
    <w:rsid w:val="00511DA0"/>
    <w:rsid w:val="00511E8E"/>
    <w:rsid w:val="005130E0"/>
    <w:rsid w:val="00515B94"/>
    <w:rsid w:val="005175E7"/>
    <w:rsid w:val="00517BB4"/>
    <w:rsid w:val="005213CA"/>
    <w:rsid w:val="005227BF"/>
    <w:rsid w:val="005238F8"/>
    <w:rsid w:val="00523E0B"/>
    <w:rsid w:val="00524CE3"/>
    <w:rsid w:val="005264EB"/>
    <w:rsid w:val="00527B03"/>
    <w:rsid w:val="00527DF1"/>
    <w:rsid w:val="005301CC"/>
    <w:rsid w:val="005320B3"/>
    <w:rsid w:val="005358E5"/>
    <w:rsid w:val="00535AAB"/>
    <w:rsid w:val="00541B61"/>
    <w:rsid w:val="00542139"/>
    <w:rsid w:val="0054259D"/>
    <w:rsid w:val="00542922"/>
    <w:rsid w:val="00543063"/>
    <w:rsid w:val="00543EB8"/>
    <w:rsid w:val="0054408B"/>
    <w:rsid w:val="00546836"/>
    <w:rsid w:val="00546F02"/>
    <w:rsid w:val="00553C88"/>
    <w:rsid w:val="0055561A"/>
    <w:rsid w:val="00561DBA"/>
    <w:rsid w:val="00563EA0"/>
    <w:rsid w:val="005659CA"/>
    <w:rsid w:val="00565AED"/>
    <w:rsid w:val="0057163C"/>
    <w:rsid w:val="00571F66"/>
    <w:rsid w:val="005739BF"/>
    <w:rsid w:val="005776CF"/>
    <w:rsid w:val="00577F81"/>
    <w:rsid w:val="00581186"/>
    <w:rsid w:val="00583C9B"/>
    <w:rsid w:val="005845B2"/>
    <w:rsid w:val="00584B15"/>
    <w:rsid w:val="00586834"/>
    <w:rsid w:val="00586E80"/>
    <w:rsid w:val="005870BB"/>
    <w:rsid w:val="00590117"/>
    <w:rsid w:val="00590A1B"/>
    <w:rsid w:val="00591372"/>
    <w:rsid w:val="0059162F"/>
    <w:rsid w:val="00592318"/>
    <w:rsid w:val="00593A8E"/>
    <w:rsid w:val="00594394"/>
    <w:rsid w:val="00594465"/>
    <w:rsid w:val="0059790A"/>
    <w:rsid w:val="00597EA2"/>
    <w:rsid w:val="005A0F9C"/>
    <w:rsid w:val="005A14B3"/>
    <w:rsid w:val="005A17C5"/>
    <w:rsid w:val="005A22A1"/>
    <w:rsid w:val="005A45F5"/>
    <w:rsid w:val="005A493C"/>
    <w:rsid w:val="005A580A"/>
    <w:rsid w:val="005A7B2F"/>
    <w:rsid w:val="005B18DF"/>
    <w:rsid w:val="005B4067"/>
    <w:rsid w:val="005B4E12"/>
    <w:rsid w:val="005B786E"/>
    <w:rsid w:val="005B79F3"/>
    <w:rsid w:val="005C2366"/>
    <w:rsid w:val="005C241D"/>
    <w:rsid w:val="005C39CB"/>
    <w:rsid w:val="005C4D6F"/>
    <w:rsid w:val="005C61AF"/>
    <w:rsid w:val="005D1B9A"/>
    <w:rsid w:val="005D283C"/>
    <w:rsid w:val="005D350B"/>
    <w:rsid w:val="005D3A38"/>
    <w:rsid w:val="005D57B8"/>
    <w:rsid w:val="005D6B2E"/>
    <w:rsid w:val="005E00D2"/>
    <w:rsid w:val="005E418D"/>
    <w:rsid w:val="005F00E7"/>
    <w:rsid w:val="005F0D3C"/>
    <w:rsid w:val="005F1254"/>
    <w:rsid w:val="005F5589"/>
    <w:rsid w:val="005F64E6"/>
    <w:rsid w:val="005F651E"/>
    <w:rsid w:val="005F6854"/>
    <w:rsid w:val="005F7557"/>
    <w:rsid w:val="0060168B"/>
    <w:rsid w:val="00601D23"/>
    <w:rsid w:val="00601FFE"/>
    <w:rsid w:val="00604B0F"/>
    <w:rsid w:val="00607124"/>
    <w:rsid w:val="006076B7"/>
    <w:rsid w:val="00610BBA"/>
    <w:rsid w:val="0061171F"/>
    <w:rsid w:val="00612E38"/>
    <w:rsid w:val="00613159"/>
    <w:rsid w:val="00614211"/>
    <w:rsid w:val="00615C87"/>
    <w:rsid w:val="006163D6"/>
    <w:rsid w:val="0061692C"/>
    <w:rsid w:val="006220AB"/>
    <w:rsid w:val="006224C5"/>
    <w:rsid w:val="00623293"/>
    <w:rsid w:val="00624707"/>
    <w:rsid w:val="0062512F"/>
    <w:rsid w:val="00625DDE"/>
    <w:rsid w:val="00626987"/>
    <w:rsid w:val="00626989"/>
    <w:rsid w:val="006272ED"/>
    <w:rsid w:val="006277CF"/>
    <w:rsid w:val="006411A9"/>
    <w:rsid w:val="00642172"/>
    <w:rsid w:val="00642275"/>
    <w:rsid w:val="006526E8"/>
    <w:rsid w:val="00652CB7"/>
    <w:rsid w:val="006538C5"/>
    <w:rsid w:val="006544EE"/>
    <w:rsid w:val="006553D0"/>
    <w:rsid w:val="00655550"/>
    <w:rsid w:val="006555B0"/>
    <w:rsid w:val="006615C0"/>
    <w:rsid w:val="006645DE"/>
    <w:rsid w:val="00664D58"/>
    <w:rsid w:val="00664F7A"/>
    <w:rsid w:val="006702F6"/>
    <w:rsid w:val="006706B2"/>
    <w:rsid w:val="006707B6"/>
    <w:rsid w:val="00671F09"/>
    <w:rsid w:val="00677274"/>
    <w:rsid w:val="0067787F"/>
    <w:rsid w:val="00677E81"/>
    <w:rsid w:val="006820B3"/>
    <w:rsid w:val="006838BC"/>
    <w:rsid w:val="006841AD"/>
    <w:rsid w:val="00684900"/>
    <w:rsid w:val="00691426"/>
    <w:rsid w:val="00691803"/>
    <w:rsid w:val="006921F3"/>
    <w:rsid w:val="006A0C35"/>
    <w:rsid w:val="006A1286"/>
    <w:rsid w:val="006A39FB"/>
    <w:rsid w:val="006A3B17"/>
    <w:rsid w:val="006A493C"/>
    <w:rsid w:val="006A52B4"/>
    <w:rsid w:val="006A7316"/>
    <w:rsid w:val="006B0880"/>
    <w:rsid w:val="006B64C4"/>
    <w:rsid w:val="006C4FBD"/>
    <w:rsid w:val="006C5E16"/>
    <w:rsid w:val="006C700C"/>
    <w:rsid w:val="006C72CD"/>
    <w:rsid w:val="006C7E02"/>
    <w:rsid w:val="006D0EC2"/>
    <w:rsid w:val="006D1C8B"/>
    <w:rsid w:val="006D241E"/>
    <w:rsid w:val="006D485C"/>
    <w:rsid w:val="006D5B39"/>
    <w:rsid w:val="006D65EE"/>
    <w:rsid w:val="006D71F1"/>
    <w:rsid w:val="006E1289"/>
    <w:rsid w:val="006E157B"/>
    <w:rsid w:val="006E4D45"/>
    <w:rsid w:val="006E4D96"/>
    <w:rsid w:val="006F03CA"/>
    <w:rsid w:val="006F188F"/>
    <w:rsid w:val="006F372D"/>
    <w:rsid w:val="006F5C23"/>
    <w:rsid w:val="006F5E7D"/>
    <w:rsid w:val="006F6905"/>
    <w:rsid w:val="00703D0E"/>
    <w:rsid w:val="007046B2"/>
    <w:rsid w:val="00705FB6"/>
    <w:rsid w:val="00710129"/>
    <w:rsid w:val="007106CA"/>
    <w:rsid w:val="00711A58"/>
    <w:rsid w:val="00711BA8"/>
    <w:rsid w:val="00712FA2"/>
    <w:rsid w:val="00713F7D"/>
    <w:rsid w:val="00716065"/>
    <w:rsid w:val="007237E1"/>
    <w:rsid w:val="00727168"/>
    <w:rsid w:val="007278CD"/>
    <w:rsid w:val="0073058A"/>
    <w:rsid w:val="0073149B"/>
    <w:rsid w:val="00731DF5"/>
    <w:rsid w:val="007361E2"/>
    <w:rsid w:val="00736DF4"/>
    <w:rsid w:val="00736FB3"/>
    <w:rsid w:val="00741942"/>
    <w:rsid w:val="00742E01"/>
    <w:rsid w:val="00744C30"/>
    <w:rsid w:val="00745982"/>
    <w:rsid w:val="0074724E"/>
    <w:rsid w:val="007510F5"/>
    <w:rsid w:val="007511E3"/>
    <w:rsid w:val="00751A67"/>
    <w:rsid w:val="007523E6"/>
    <w:rsid w:val="00752936"/>
    <w:rsid w:val="00752BF4"/>
    <w:rsid w:val="007549B5"/>
    <w:rsid w:val="007553FA"/>
    <w:rsid w:val="00755990"/>
    <w:rsid w:val="00756921"/>
    <w:rsid w:val="00757D27"/>
    <w:rsid w:val="007601A0"/>
    <w:rsid w:val="00760A3F"/>
    <w:rsid w:val="007629CC"/>
    <w:rsid w:val="00763660"/>
    <w:rsid w:val="007642B0"/>
    <w:rsid w:val="00764512"/>
    <w:rsid w:val="0076701F"/>
    <w:rsid w:val="007679B6"/>
    <w:rsid w:val="0077123E"/>
    <w:rsid w:val="00772AE7"/>
    <w:rsid w:val="00772CB7"/>
    <w:rsid w:val="00773A15"/>
    <w:rsid w:val="00775FF3"/>
    <w:rsid w:val="00784231"/>
    <w:rsid w:val="00785476"/>
    <w:rsid w:val="00786C55"/>
    <w:rsid w:val="00790B74"/>
    <w:rsid w:val="00792B01"/>
    <w:rsid w:val="00792E59"/>
    <w:rsid w:val="007957DE"/>
    <w:rsid w:val="00795F3A"/>
    <w:rsid w:val="007961A3"/>
    <w:rsid w:val="007A2A8D"/>
    <w:rsid w:val="007A37A1"/>
    <w:rsid w:val="007A54C0"/>
    <w:rsid w:val="007B07B5"/>
    <w:rsid w:val="007B2031"/>
    <w:rsid w:val="007B20F7"/>
    <w:rsid w:val="007B42F0"/>
    <w:rsid w:val="007B6B05"/>
    <w:rsid w:val="007B750B"/>
    <w:rsid w:val="007B7F78"/>
    <w:rsid w:val="007C21FA"/>
    <w:rsid w:val="007C788B"/>
    <w:rsid w:val="007D3772"/>
    <w:rsid w:val="007D38D2"/>
    <w:rsid w:val="007D3BF2"/>
    <w:rsid w:val="007D3D93"/>
    <w:rsid w:val="007D5BCD"/>
    <w:rsid w:val="007D6AB5"/>
    <w:rsid w:val="007E055C"/>
    <w:rsid w:val="007E2A42"/>
    <w:rsid w:val="007E3A2D"/>
    <w:rsid w:val="007F063D"/>
    <w:rsid w:val="007F11D6"/>
    <w:rsid w:val="007F17AC"/>
    <w:rsid w:val="007F1A79"/>
    <w:rsid w:val="007F62E4"/>
    <w:rsid w:val="00800F2E"/>
    <w:rsid w:val="008025F4"/>
    <w:rsid w:val="008027DA"/>
    <w:rsid w:val="0080392B"/>
    <w:rsid w:val="00804884"/>
    <w:rsid w:val="00805F6E"/>
    <w:rsid w:val="00807023"/>
    <w:rsid w:val="00807190"/>
    <w:rsid w:val="00807552"/>
    <w:rsid w:val="0080797F"/>
    <w:rsid w:val="00807CC3"/>
    <w:rsid w:val="00810975"/>
    <w:rsid w:val="00812A6A"/>
    <w:rsid w:val="00812AFC"/>
    <w:rsid w:val="00812C9F"/>
    <w:rsid w:val="008134B4"/>
    <w:rsid w:val="00817117"/>
    <w:rsid w:val="00817B28"/>
    <w:rsid w:val="00822179"/>
    <w:rsid w:val="008250DE"/>
    <w:rsid w:val="00826761"/>
    <w:rsid w:val="00826D45"/>
    <w:rsid w:val="0082790A"/>
    <w:rsid w:val="008309B9"/>
    <w:rsid w:val="00830A83"/>
    <w:rsid w:val="00831010"/>
    <w:rsid w:val="00832CE8"/>
    <w:rsid w:val="008355EF"/>
    <w:rsid w:val="00837A4D"/>
    <w:rsid w:val="0084019E"/>
    <w:rsid w:val="00841B1C"/>
    <w:rsid w:val="00842A81"/>
    <w:rsid w:val="0084736D"/>
    <w:rsid w:val="00847A3D"/>
    <w:rsid w:val="00850E91"/>
    <w:rsid w:val="00851F34"/>
    <w:rsid w:val="00853F5B"/>
    <w:rsid w:val="00857522"/>
    <w:rsid w:val="00857FED"/>
    <w:rsid w:val="0086240D"/>
    <w:rsid w:val="0086379E"/>
    <w:rsid w:val="0086512A"/>
    <w:rsid w:val="00865AAF"/>
    <w:rsid w:val="00866707"/>
    <w:rsid w:val="00867E52"/>
    <w:rsid w:val="00872345"/>
    <w:rsid w:val="00873289"/>
    <w:rsid w:val="0087397C"/>
    <w:rsid w:val="00875338"/>
    <w:rsid w:val="00876F41"/>
    <w:rsid w:val="00877955"/>
    <w:rsid w:val="0088163F"/>
    <w:rsid w:val="00883394"/>
    <w:rsid w:val="008848CA"/>
    <w:rsid w:val="00885900"/>
    <w:rsid w:val="00885B2B"/>
    <w:rsid w:val="00887366"/>
    <w:rsid w:val="00887B09"/>
    <w:rsid w:val="00891BB4"/>
    <w:rsid w:val="00893293"/>
    <w:rsid w:val="008A0B24"/>
    <w:rsid w:val="008A3CA6"/>
    <w:rsid w:val="008A4E26"/>
    <w:rsid w:val="008A5365"/>
    <w:rsid w:val="008A5951"/>
    <w:rsid w:val="008B0155"/>
    <w:rsid w:val="008B1786"/>
    <w:rsid w:val="008B1A7D"/>
    <w:rsid w:val="008B21BB"/>
    <w:rsid w:val="008B2BF7"/>
    <w:rsid w:val="008B47F3"/>
    <w:rsid w:val="008B6028"/>
    <w:rsid w:val="008B628D"/>
    <w:rsid w:val="008B6F9C"/>
    <w:rsid w:val="008B73EE"/>
    <w:rsid w:val="008C12E6"/>
    <w:rsid w:val="008C153A"/>
    <w:rsid w:val="008C2C77"/>
    <w:rsid w:val="008C4255"/>
    <w:rsid w:val="008C428E"/>
    <w:rsid w:val="008C5704"/>
    <w:rsid w:val="008C79F1"/>
    <w:rsid w:val="008C7DEE"/>
    <w:rsid w:val="008D00DE"/>
    <w:rsid w:val="008D0912"/>
    <w:rsid w:val="008D0BC9"/>
    <w:rsid w:val="008D13FC"/>
    <w:rsid w:val="008D3A52"/>
    <w:rsid w:val="008D4FE9"/>
    <w:rsid w:val="008D5401"/>
    <w:rsid w:val="008D6F07"/>
    <w:rsid w:val="008E2B38"/>
    <w:rsid w:val="008E3864"/>
    <w:rsid w:val="008E4184"/>
    <w:rsid w:val="008F3F3F"/>
    <w:rsid w:val="008F42C8"/>
    <w:rsid w:val="008F46E9"/>
    <w:rsid w:val="008F4796"/>
    <w:rsid w:val="008F5D32"/>
    <w:rsid w:val="00900203"/>
    <w:rsid w:val="009025C3"/>
    <w:rsid w:val="009061E8"/>
    <w:rsid w:val="00906666"/>
    <w:rsid w:val="00907D62"/>
    <w:rsid w:val="00910814"/>
    <w:rsid w:val="009136ED"/>
    <w:rsid w:val="00913C53"/>
    <w:rsid w:val="00913FFD"/>
    <w:rsid w:val="00915707"/>
    <w:rsid w:val="00917781"/>
    <w:rsid w:val="00921C84"/>
    <w:rsid w:val="0092518E"/>
    <w:rsid w:val="0093041C"/>
    <w:rsid w:val="00930E87"/>
    <w:rsid w:val="00931A55"/>
    <w:rsid w:val="009343C5"/>
    <w:rsid w:val="00934944"/>
    <w:rsid w:val="00935B61"/>
    <w:rsid w:val="00935EAE"/>
    <w:rsid w:val="00936014"/>
    <w:rsid w:val="009375ED"/>
    <w:rsid w:val="00940B91"/>
    <w:rsid w:val="00942955"/>
    <w:rsid w:val="009441BB"/>
    <w:rsid w:val="00944759"/>
    <w:rsid w:val="0094489E"/>
    <w:rsid w:val="00944B3B"/>
    <w:rsid w:val="00944BDC"/>
    <w:rsid w:val="00946022"/>
    <w:rsid w:val="00946B0C"/>
    <w:rsid w:val="009474B6"/>
    <w:rsid w:val="00950CC5"/>
    <w:rsid w:val="00950D17"/>
    <w:rsid w:val="00951083"/>
    <w:rsid w:val="00954F2C"/>
    <w:rsid w:val="0095742B"/>
    <w:rsid w:val="00960B8B"/>
    <w:rsid w:val="009615A2"/>
    <w:rsid w:val="009622C7"/>
    <w:rsid w:val="00965D48"/>
    <w:rsid w:val="00966162"/>
    <w:rsid w:val="00966C95"/>
    <w:rsid w:val="0096780C"/>
    <w:rsid w:val="009726B5"/>
    <w:rsid w:val="0097494F"/>
    <w:rsid w:val="00974DA3"/>
    <w:rsid w:val="00975556"/>
    <w:rsid w:val="009762BA"/>
    <w:rsid w:val="0097736F"/>
    <w:rsid w:val="0097750B"/>
    <w:rsid w:val="00981C23"/>
    <w:rsid w:val="0098375C"/>
    <w:rsid w:val="00983B64"/>
    <w:rsid w:val="00986279"/>
    <w:rsid w:val="00990224"/>
    <w:rsid w:val="0099115E"/>
    <w:rsid w:val="00994248"/>
    <w:rsid w:val="009949E2"/>
    <w:rsid w:val="00995875"/>
    <w:rsid w:val="00996B30"/>
    <w:rsid w:val="00997E08"/>
    <w:rsid w:val="009A199E"/>
    <w:rsid w:val="009A2B68"/>
    <w:rsid w:val="009A37B8"/>
    <w:rsid w:val="009A48F0"/>
    <w:rsid w:val="009A4BC8"/>
    <w:rsid w:val="009A5C92"/>
    <w:rsid w:val="009A6A12"/>
    <w:rsid w:val="009A7591"/>
    <w:rsid w:val="009A779E"/>
    <w:rsid w:val="009B13F5"/>
    <w:rsid w:val="009B602C"/>
    <w:rsid w:val="009B678E"/>
    <w:rsid w:val="009C294E"/>
    <w:rsid w:val="009C5433"/>
    <w:rsid w:val="009D0347"/>
    <w:rsid w:val="009D0E35"/>
    <w:rsid w:val="009D4405"/>
    <w:rsid w:val="009D4CBC"/>
    <w:rsid w:val="009D4D31"/>
    <w:rsid w:val="009D580C"/>
    <w:rsid w:val="009D5B17"/>
    <w:rsid w:val="009D6254"/>
    <w:rsid w:val="009D65B3"/>
    <w:rsid w:val="009D67A2"/>
    <w:rsid w:val="009D702B"/>
    <w:rsid w:val="009D711B"/>
    <w:rsid w:val="009E0B18"/>
    <w:rsid w:val="009E124B"/>
    <w:rsid w:val="009E15D3"/>
    <w:rsid w:val="009E170A"/>
    <w:rsid w:val="009E1FDE"/>
    <w:rsid w:val="009E31FA"/>
    <w:rsid w:val="009E3DBA"/>
    <w:rsid w:val="009E4096"/>
    <w:rsid w:val="009E5594"/>
    <w:rsid w:val="009E588F"/>
    <w:rsid w:val="009E67A3"/>
    <w:rsid w:val="009E6BDC"/>
    <w:rsid w:val="009E6C48"/>
    <w:rsid w:val="009E7550"/>
    <w:rsid w:val="009F133F"/>
    <w:rsid w:val="009F14CA"/>
    <w:rsid w:val="009F2620"/>
    <w:rsid w:val="009F2895"/>
    <w:rsid w:val="009F37B9"/>
    <w:rsid w:val="009F3DF7"/>
    <w:rsid w:val="009F5449"/>
    <w:rsid w:val="009F601C"/>
    <w:rsid w:val="009F62FF"/>
    <w:rsid w:val="009F6C45"/>
    <w:rsid w:val="00A00F7B"/>
    <w:rsid w:val="00A025D2"/>
    <w:rsid w:val="00A02D0F"/>
    <w:rsid w:val="00A04CCF"/>
    <w:rsid w:val="00A0612E"/>
    <w:rsid w:val="00A071E9"/>
    <w:rsid w:val="00A07A85"/>
    <w:rsid w:val="00A07DD5"/>
    <w:rsid w:val="00A12242"/>
    <w:rsid w:val="00A141D1"/>
    <w:rsid w:val="00A1533F"/>
    <w:rsid w:val="00A167C2"/>
    <w:rsid w:val="00A229CD"/>
    <w:rsid w:val="00A24D1E"/>
    <w:rsid w:val="00A268E5"/>
    <w:rsid w:val="00A31C49"/>
    <w:rsid w:val="00A324F5"/>
    <w:rsid w:val="00A35CE9"/>
    <w:rsid w:val="00A36F94"/>
    <w:rsid w:val="00A40E57"/>
    <w:rsid w:val="00A4182D"/>
    <w:rsid w:val="00A42551"/>
    <w:rsid w:val="00A458DA"/>
    <w:rsid w:val="00A51CA4"/>
    <w:rsid w:val="00A52A8E"/>
    <w:rsid w:val="00A550AC"/>
    <w:rsid w:val="00A5715E"/>
    <w:rsid w:val="00A60B3F"/>
    <w:rsid w:val="00A6204A"/>
    <w:rsid w:val="00A6782A"/>
    <w:rsid w:val="00A700A2"/>
    <w:rsid w:val="00A701C5"/>
    <w:rsid w:val="00A714A3"/>
    <w:rsid w:val="00A7396F"/>
    <w:rsid w:val="00A73A1F"/>
    <w:rsid w:val="00A755D9"/>
    <w:rsid w:val="00A809A8"/>
    <w:rsid w:val="00A813C9"/>
    <w:rsid w:val="00A83895"/>
    <w:rsid w:val="00A83975"/>
    <w:rsid w:val="00A86330"/>
    <w:rsid w:val="00A93301"/>
    <w:rsid w:val="00A9570C"/>
    <w:rsid w:val="00A9643A"/>
    <w:rsid w:val="00A97184"/>
    <w:rsid w:val="00A976FE"/>
    <w:rsid w:val="00A978A3"/>
    <w:rsid w:val="00AA0891"/>
    <w:rsid w:val="00AA0FC5"/>
    <w:rsid w:val="00AA1840"/>
    <w:rsid w:val="00AA1F71"/>
    <w:rsid w:val="00AA2ED0"/>
    <w:rsid w:val="00AA3464"/>
    <w:rsid w:val="00AA3650"/>
    <w:rsid w:val="00AA5389"/>
    <w:rsid w:val="00AA62BE"/>
    <w:rsid w:val="00AA6B77"/>
    <w:rsid w:val="00AA754B"/>
    <w:rsid w:val="00AB05C5"/>
    <w:rsid w:val="00AB5606"/>
    <w:rsid w:val="00AB7CF9"/>
    <w:rsid w:val="00AC25C2"/>
    <w:rsid w:val="00AC294B"/>
    <w:rsid w:val="00AC587A"/>
    <w:rsid w:val="00AC7CEE"/>
    <w:rsid w:val="00AC7DBB"/>
    <w:rsid w:val="00AD07C8"/>
    <w:rsid w:val="00AD2C91"/>
    <w:rsid w:val="00AD59F8"/>
    <w:rsid w:val="00AD5DF1"/>
    <w:rsid w:val="00AD7CC1"/>
    <w:rsid w:val="00AE3738"/>
    <w:rsid w:val="00AE54B7"/>
    <w:rsid w:val="00AF208C"/>
    <w:rsid w:val="00AF28A4"/>
    <w:rsid w:val="00AF301B"/>
    <w:rsid w:val="00AF3850"/>
    <w:rsid w:val="00AF4CCF"/>
    <w:rsid w:val="00AF5090"/>
    <w:rsid w:val="00AF583D"/>
    <w:rsid w:val="00B00A22"/>
    <w:rsid w:val="00B03936"/>
    <w:rsid w:val="00B041B5"/>
    <w:rsid w:val="00B04E62"/>
    <w:rsid w:val="00B06126"/>
    <w:rsid w:val="00B109B0"/>
    <w:rsid w:val="00B13992"/>
    <w:rsid w:val="00B14D0F"/>
    <w:rsid w:val="00B1667E"/>
    <w:rsid w:val="00B17D39"/>
    <w:rsid w:val="00B23206"/>
    <w:rsid w:val="00B233B3"/>
    <w:rsid w:val="00B23BE9"/>
    <w:rsid w:val="00B23E91"/>
    <w:rsid w:val="00B37BFF"/>
    <w:rsid w:val="00B404B3"/>
    <w:rsid w:val="00B4063E"/>
    <w:rsid w:val="00B4227C"/>
    <w:rsid w:val="00B4597F"/>
    <w:rsid w:val="00B46DCB"/>
    <w:rsid w:val="00B51FF7"/>
    <w:rsid w:val="00B538C9"/>
    <w:rsid w:val="00B53AD4"/>
    <w:rsid w:val="00B56351"/>
    <w:rsid w:val="00B565ED"/>
    <w:rsid w:val="00B607B2"/>
    <w:rsid w:val="00B61CEB"/>
    <w:rsid w:val="00B628AA"/>
    <w:rsid w:val="00B63E4C"/>
    <w:rsid w:val="00B65D12"/>
    <w:rsid w:val="00B66549"/>
    <w:rsid w:val="00B70303"/>
    <w:rsid w:val="00B71D6B"/>
    <w:rsid w:val="00B7295C"/>
    <w:rsid w:val="00B74E9F"/>
    <w:rsid w:val="00B761D4"/>
    <w:rsid w:val="00B76C48"/>
    <w:rsid w:val="00B77020"/>
    <w:rsid w:val="00B77125"/>
    <w:rsid w:val="00B77D5E"/>
    <w:rsid w:val="00B8074D"/>
    <w:rsid w:val="00B807AA"/>
    <w:rsid w:val="00B80B5B"/>
    <w:rsid w:val="00B817CC"/>
    <w:rsid w:val="00B83936"/>
    <w:rsid w:val="00B8444C"/>
    <w:rsid w:val="00B8557B"/>
    <w:rsid w:val="00B86654"/>
    <w:rsid w:val="00B86E43"/>
    <w:rsid w:val="00B8799B"/>
    <w:rsid w:val="00B87F6A"/>
    <w:rsid w:val="00B928BB"/>
    <w:rsid w:val="00B96B0F"/>
    <w:rsid w:val="00B97873"/>
    <w:rsid w:val="00BA2BE5"/>
    <w:rsid w:val="00BA3756"/>
    <w:rsid w:val="00BA5302"/>
    <w:rsid w:val="00BA629F"/>
    <w:rsid w:val="00BA62E3"/>
    <w:rsid w:val="00BA7714"/>
    <w:rsid w:val="00BA780F"/>
    <w:rsid w:val="00BB0432"/>
    <w:rsid w:val="00BB0C1E"/>
    <w:rsid w:val="00BB1457"/>
    <w:rsid w:val="00BB34C1"/>
    <w:rsid w:val="00BB5639"/>
    <w:rsid w:val="00BB75B6"/>
    <w:rsid w:val="00BC2246"/>
    <w:rsid w:val="00BC30A3"/>
    <w:rsid w:val="00BC42B1"/>
    <w:rsid w:val="00BC5480"/>
    <w:rsid w:val="00BD08CC"/>
    <w:rsid w:val="00BD563A"/>
    <w:rsid w:val="00BD5A54"/>
    <w:rsid w:val="00BE22EF"/>
    <w:rsid w:val="00BE363E"/>
    <w:rsid w:val="00BE6B2D"/>
    <w:rsid w:val="00BE6D71"/>
    <w:rsid w:val="00BF2B92"/>
    <w:rsid w:val="00BF2CF1"/>
    <w:rsid w:val="00BF4B65"/>
    <w:rsid w:val="00BF4F6B"/>
    <w:rsid w:val="00BF5CE3"/>
    <w:rsid w:val="00BF6AF9"/>
    <w:rsid w:val="00C00AE7"/>
    <w:rsid w:val="00C0286A"/>
    <w:rsid w:val="00C03D82"/>
    <w:rsid w:val="00C05D97"/>
    <w:rsid w:val="00C0654C"/>
    <w:rsid w:val="00C06694"/>
    <w:rsid w:val="00C11C79"/>
    <w:rsid w:val="00C13E75"/>
    <w:rsid w:val="00C17194"/>
    <w:rsid w:val="00C171C2"/>
    <w:rsid w:val="00C179D3"/>
    <w:rsid w:val="00C223A3"/>
    <w:rsid w:val="00C2263A"/>
    <w:rsid w:val="00C2345D"/>
    <w:rsid w:val="00C24BB3"/>
    <w:rsid w:val="00C24CD3"/>
    <w:rsid w:val="00C26587"/>
    <w:rsid w:val="00C30CCC"/>
    <w:rsid w:val="00C30D48"/>
    <w:rsid w:val="00C34527"/>
    <w:rsid w:val="00C3503A"/>
    <w:rsid w:val="00C36D84"/>
    <w:rsid w:val="00C36F3E"/>
    <w:rsid w:val="00C4476A"/>
    <w:rsid w:val="00C457F6"/>
    <w:rsid w:val="00C46F6E"/>
    <w:rsid w:val="00C474B4"/>
    <w:rsid w:val="00C50622"/>
    <w:rsid w:val="00C524F9"/>
    <w:rsid w:val="00C53DEC"/>
    <w:rsid w:val="00C54B83"/>
    <w:rsid w:val="00C55928"/>
    <w:rsid w:val="00C60857"/>
    <w:rsid w:val="00C60D0D"/>
    <w:rsid w:val="00C6248E"/>
    <w:rsid w:val="00C62BE2"/>
    <w:rsid w:val="00C63A19"/>
    <w:rsid w:val="00C6476A"/>
    <w:rsid w:val="00C649F0"/>
    <w:rsid w:val="00C7300F"/>
    <w:rsid w:val="00C74A4D"/>
    <w:rsid w:val="00C74D6E"/>
    <w:rsid w:val="00C758C6"/>
    <w:rsid w:val="00C767A4"/>
    <w:rsid w:val="00C802C3"/>
    <w:rsid w:val="00C82460"/>
    <w:rsid w:val="00C84DBA"/>
    <w:rsid w:val="00C85050"/>
    <w:rsid w:val="00C85308"/>
    <w:rsid w:val="00C85EA8"/>
    <w:rsid w:val="00C87933"/>
    <w:rsid w:val="00C9240C"/>
    <w:rsid w:val="00C92A6A"/>
    <w:rsid w:val="00C935CB"/>
    <w:rsid w:val="00C95486"/>
    <w:rsid w:val="00C959E9"/>
    <w:rsid w:val="00C96DB9"/>
    <w:rsid w:val="00C9756E"/>
    <w:rsid w:val="00C97F7A"/>
    <w:rsid w:val="00CA00BA"/>
    <w:rsid w:val="00CA0E18"/>
    <w:rsid w:val="00CA4015"/>
    <w:rsid w:val="00CA6959"/>
    <w:rsid w:val="00CB17B6"/>
    <w:rsid w:val="00CB1C1A"/>
    <w:rsid w:val="00CB26E1"/>
    <w:rsid w:val="00CB6444"/>
    <w:rsid w:val="00CC0AF1"/>
    <w:rsid w:val="00CC28C4"/>
    <w:rsid w:val="00CC3771"/>
    <w:rsid w:val="00CC3F19"/>
    <w:rsid w:val="00CC6BD8"/>
    <w:rsid w:val="00CC7499"/>
    <w:rsid w:val="00CD066C"/>
    <w:rsid w:val="00CD1438"/>
    <w:rsid w:val="00CD1A17"/>
    <w:rsid w:val="00CD3075"/>
    <w:rsid w:val="00CD3F6B"/>
    <w:rsid w:val="00CE5581"/>
    <w:rsid w:val="00CF09FB"/>
    <w:rsid w:val="00CF0F7C"/>
    <w:rsid w:val="00CF1312"/>
    <w:rsid w:val="00CF6BCD"/>
    <w:rsid w:val="00D013FC"/>
    <w:rsid w:val="00D02297"/>
    <w:rsid w:val="00D04453"/>
    <w:rsid w:val="00D046AB"/>
    <w:rsid w:val="00D12852"/>
    <w:rsid w:val="00D131B1"/>
    <w:rsid w:val="00D13E07"/>
    <w:rsid w:val="00D158C4"/>
    <w:rsid w:val="00D159E0"/>
    <w:rsid w:val="00D17E38"/>
    <w:rsid w:val="00D21B7C"/>
    <w:rsid w:val="00D2234D"/>
    <w:rsid w:val="00D24FF6"/>
    <w:rsid w:val="00D26DB3"/>
    <w:rsid w:val="00D27E28"/>
    <w:rsid w:val="00D34482"/>
    <w:rsid w:val="00D37774"/>
    <w:rsid w:val="00D3790A"/>
    <w:rsid w:val="00D37F0E"/>
    <w:rsid w:val="00D37F75"/>
    <w:rsid w:val="00D41F14"/>
    <w:rsid w:val="00D422BA"/>
    <w:rsid w:val="00D4271E"/>
    <w:rsid w:val="00D42964"/>
    <w:rsid w:val="00D42A72"/>
    <w:rsid w:val="00D44569"/>
    <w:rsid w:val="00D45347"/>
    <w:rsid w:val="00D500B2"/>
    <w:rsid w:val="00D50839"/>
    <w:rsid w:val="00D519FC"/>
    <w:rsid w:val="00D5205B"/>
    <w:rsid w:val="00D5503C"/>
    <w:rsid w:val="00D555BC"/>
    <w:rsid w:val="00D560A8"/>
    <w:rsid w:val="00D56992"/>
    <w:rsid w:val="00D60B07"/>
    <w:rsid w:val="00D64DF0"/>
    <w:rsid w:val="00D66B1D"/>
    <w:rsid w:val="00D708C3"/>
    <w:rsid w:val="00D7123A"/>
    <w:rsid w:val="00D72D8B"/>
    <w:rsid w:val="00D72DAE"/>
    <w:rsid w:val="00D74B48"/>
    <w:rsid w:val="00D75D9F"/>
    <w:rsid w:val="00D770CA"/>
    <w:rsid w:val="00D7784F"/>
    <w:rsid w:val="00D80A53"/>
    <w:rsid w:val="00D81A16"/>
    <w:rsid w:val="00D823DB"/>
    <w:rsid w:val="00D82653"/>
    <w:rsid w:val="00D8325B"/>
    <w:rsid w:val="00D83ECC"/>
    <w:rsid w:val="00D86E98"/>
    <w:rsid w:val="00D871EE"/>
    <w:rsid w:val="00D87729"/>
    <w:rsid w:val="00D879E7"/>
    <w:rsid w:val="00D92DD3"/>
    <w:rsid w:val="00D93BF5"/>
    <w:rsid w:val="00D9757B"/>
    <w:rsid w:val="00DA09D2"/>
    <w:rsid w:val="00DA0F0E"/>
    <w:rsid w:val="00DA115F"/>
    <w:rsid w:val="00DA5011"/>
    <w:rsid w:val="00DA57F6"/>
    <w:rsid w:val="00DA61E4"/>
    <w:rsid w:val="00DA7CDA"/>
    <w:rsid w:val="00DB094C"/>
    <w:rsid w:val="00DB3BF5"/>
    <w:rsid w:val="00DB5FF4"/>
    <w:rsid w:val="00DC09F1"/>
    <w:rsid w:val="00DC0B88"/>
    <w:rsid w:val="00DC2BE2"/>
    <w:rsid w:val="00DC4B42"/>
    <w:rsid w:val="00DC594A"/>
    <w:rsid w:val="00DC6CD6"/>
    <w:rsid w:val="00DC6E3C"/>
    <w:rsid w:val="00DC7B17"/>
    <w:rsid w:val="00DD026F"/>
    <w:rsid w:val="00DD05D1"/>
    <w:rsid w:val="00DD2612"/>
    <w:rsid w:val="00DD26D1"/>
    <w:rsid w:val="00DD3853"/>
    <w:rsid w:val="00DD43F9"/>
    <w:rsid w:val="00DD46E5"/>
    <w:rsid w:val="00DD56F1"/>
    <w:rsid w:val="00DD7992"/>
    <w:rsid w:val="00DE02C1"/>
    <w:rsid w:val="00DE0554"/>
    <w:rsid w:val="00DE0BAE"/>
    <w:rsid w:val="00DE2897"/>
    <w:rsid w:val="00DF1303"/>
    <w:rsid w:val="00DF43B3"/>
    <w:rsid w:val="00DF4403"/>
    <w:rsid w:val="00DF5822"/>
    <w:rsid w:val="00DF5BB3"/>
    <w:rsid w:val="00DF7AE6"/>
    <w:rsid w:val="00DF7F6A"/>
    <w:rsid w:val="00E00507"/>
    <w:rsid w:val="00E028D3"/>
    <w:rsid w:val="00E02BC0"/>
    <w:rsid w:val="00E068D6"/>
    <w:rsid w:val="00E06E8F"/>
    <w:rsid w:val="00E1033A"/>
    <w:rsid w:val="00E13997"/>
    <w:rsid w:val="00E150F6"/>
    <w:rsid w:val="00E156FE"/>
    <w:rsid w:val="00E163A9"/>
    <w:rsid w:val="00E169FB"/>
    <w:rsid w:val="00E16D72"/>
    <w:rsid w:val="00E27BC0"/>
    <w:rsid w:val="00E31BD8"/>
    <w:rsid w:val="00E3502D"/>
    <w:rsid w:val="00E353B5"/>
    <w:rsid w:val="00E363DC"/>
    <w:rsid w:val="00E36F5D"/>
    <w:rsid w:val="00E37614"/>
    <w:rsid w:val="00E37672"/>
    <w:rsid w:val="00E40086"/>
    <w:rsid w:val="00E465E6"/>
    <w:rsid w:val="00E51D7A"/>
    <w:rsid w:val="00E538D1"/>
    <w:rsid w:val="00E53A39"/>
    <w:rsid w:val="00E53CDA"/>
    <w:rsid w:val="00E540B4"/>
    <w:rsid w:val="00E55276"/>
    <w:rsid w:val="00E55787"/>
    <w:rsid w:val="00E608C9"/>
    <w:rsid w:val="00E60996"/>
    <w:rsid w:val="00E60B3C"/>
    <w:rsid w:val="00E61092"/>
    <w:rsid w:val="00E63C65"/>
    <w:rsid w:val="00E66FDC"/>
    <w:rsid w:val="00E6758E"/>
    <w:rsid w:val="00E70B2F"/>
    <w:rsid w:val="00E71CE3"/>
    <w:rsid w:val="00E71F89"/>
    <w:rsid w:val="00E75A27"/>
    <w:rsid w:val="00E7602E"/>
    <w:rsid w:val="00E76973"/>
    <w:rsid w:val="00E77D95"/>
    <w:rsid w:val="00E815A9"/>
    <w:rsid w:val="00E81EE3"/>
    <w:rsid w:val="00E84B14"/>
    <w:rsid w:val="00E856FC"/>
    <w:rsid w:val="00E85A08"/>
    <w:rsid w:val="00E85D50"/>
    <w:rsid w:val="00E92BC1"/>
    <w:rsid w:val="00E94118"/>
    <w:rsid w:val="00E95181"/>
    <w:rsid w:val="00E9578E"/>
    <w:rsid w:val="00E9614A"/>
    <w:rsid w:val="00EA170E"/>
    <w:rsid w:val="00EA2E51"/>
    <w:rsid w:val="00EA4179"/>
    <w:rsid w:val="00EA4C4F"/>
    <w:rsid w:val="00EA4CA9"/>
    <w:rsid w:val="00EA57E1"/>
    <w:rsid w:val="00EA737E"/>
    <w:rsid w:val="00EB0852"/>
    <w:rsid w:val="00EB5E77"/>
    <w:rsid w:val="00EC1466"/>
    <w:rsid w:val="00EC1ACC"/>
    <w:rsid w:val="00EC1EF4"/>
    <w:rsid w:val="00EC39AC"/>
    <w:rsid w:val="00EC4E0D"/>
    <w:rsid w:val="00ED1DE4"/>
    <w:rsid w:val="00ED6266"/>
    <w:rsid w:val="00ED76E9"/>
    <w:rsid w:val="00ED7C76"/>
    <w:rsid w:val="00ED7E88"/>
    <w:rsid w:val="00EE23C5"/>
    <w:rsid w:val="00EE6AE7"/>
    <w:rsid w:val="00EE7170"/>
    <w:rsid w:val="00EF3FFD"/>
    <w:rsid w:val="00EF7BF1"/>
    <w:rsid w:val="00F01412"/>
    <w:rsid w:val="00F03691"/>
    <w:rsid w:val="00F06C6A"/>
    <w:rsid w:val="00F11CF7"/>
    <w:rsid w:val="00F12AAE"/>
    <w:rsid w:val="00F131CB"/>
    <w:rsid w:val="00F155C8"/>
    <w:rsid w:val="00F16E8C"/>
    <w:rsid w:val="00F16EEC"/>
    <w:rsid w:val="00F22964"/>
    <w:rsid w:val="00F23C22"/>
    <w:rsid w:val="00F245E6"/>
    <w:rsid w:val="00F25991"/>
    <w:rsid w:val="00F2716E"/>
    <w:rsid w:val="00F31433"/>
    <w:rsid w:val="00F3189E"/>
    <w:rsid w:val="00F323DB"/>
    <w:rsid w:val="00F33BA9"/>
    <w:rsid w:val="00F35164"/>
    <w:rsid w:val="00F35461"/>
    <w:rsid w:val="00F35A53"/>
    <w:rsid w:val="00F37C72"/>
    <w:rsid w:val="00F37FDB"/>
    <w:rsid w:val="00F41415"/>
    <w:rsid w:val="00F41477"/>
    <w:rsid w:val="00F43888"/>
    <w:rsid w:val="00F44273"/>
    <w:rsid w:val="00F4485F"/>
    <w:rsid w:val="00F44F26"/>
    <w:rsid w:val="00F4528C"/>
    <w:rsid w:val="00F46F12"/>
    <w:rsid w:val="00F542B7"/>
    <w:rsid w:val="00F5686B"/>
    <w:rsid w:val="00F64517"/>
    <w:rsid w:val="00F6463D"/>
    <w:rsid w:val="00F6738E"/>
    <w:rsid w:val="00F673F9"/>
    <w:rsid w:val="00F6781E"/>
    <w:rsid w:val="00F702B6"/>
    <w:rsid w:val="00F70639"/>
    <w:rsid w:val="00F721E8"/>
    <w:rsid w:val="00F7317B"/>
    <w:rsid w:val="00F7543E"/>
    <w:rsid w:val="00F75B2B"/>
    <w:rsid w:val="00F80D2A"/>
    <w:rsid w:val="00F81FDA"/>
    <w:rsid w:val="00F850E9"/>
    <w:rsid w:val="00F86CD0"/>
    <w:rsid w:val="00F9193A"/>
    <w:rsid w:val="00F9390B"/>
    <w:rsid w:val="00F9509A"/>
    <w:rsid w:val="00FA1B26"/>
    <w:rsid w:val="00FA67B4"/>
    <w:rsid w:val="00FB0A2C"/>
    <w:rsid w:val="00FB51F3"/>
    <w:rsid w:val="00FB56E0"/>
    <w:rsid w:val="00FC0006"/>
    <w:rsid w:val="00FC2B56"/>
    <w:rsid w:val="00FC7BC4"/>
    <w:rsid w:val="00FD1AE8"/>
    <w:rsid w:val="00FD3444"/>
    <w:rsid w:val="00FD34AD"/>
    <w:rsid w:val="00FD3EF7"/>
    <w:rsid w:val="00FD733D"/>
    <w:rsid w:val="00FE2504"/>
    <w:rsid w:val="00FE3345"/>
    <w:rsid w:val="00FE78B8"/>
    <w:rsid w:val="00FF5DB5"/>
    <w:rsid w:val="00FF675A"/>
    <w:rsid w:val="00FF67B0"/>
    <w:rsid w:val="0DCFFF90"/>
    <w:rsid w:val="152DB793"/>
    <w:rsid w:val="381598BC"/>
    <w:rsid w:val="392AE81A"/>
    <w:rsid w:val="5660E24C"/>
    <w:rsid w:val="58230953"/>
    <w:rsid w:val="5A61D1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98"/>
  </w:style>
  <w:style w:type="paragraph" w:styleId="Heading1">
    <w:name w:val="heading 1"/>
    <w:basedOn w:val="Normal"/>
    <w:next w:val="Normal"/>
    <w:link w:val="Heading1Char"/>
    <w:uiPriority w:val="9"/>
    <w:qFormat/>
    <w:rsid w:val="00F12AAE"/>
    <w:pPr>
      <w:keepNext/>
      <w:keepLines/>
      <w:spacing w:before="240" w:after="0"/>
      <w:outlineLvl w:val="0"/>
    </w:pPr>
    <w:rPr>
      <w:rFonts w:eastAsiaTheme="majorEastAsia" w:cstheme="majorBidi"/>
      <w:color w:val="1B365D"/>
      <w:sz w:val="44"/>
      <w:szCs w:val="32"/>
    </w:rPr>
  </w:style>
  <w:style w:type="paragraph" w:styleId="Heading2">
    <w:name w:val="heading 2"/>
    <w:basedOn w:val="Normal"/>
    <w:next w:val="Normal"/>
    <w:link w:val="Heading2Char"/>
    <w:autoRedefine/>
    <w:uiPriority w:val="9"/>
    <w:unhideWhenUsed/>
    <w:qFormat/>
    <w:rsid w:val="006645DE"/>
    <w:pPr>
      <w:keepNext/>
      <w:keepLines/>
      <w:spacing w:before="120" w:after="0" w:line="288" w:lineRule="auto"/>
      <w:outlineLvl w:val="1"/>
    </w:pPr>
    <w:rPr>
      <w:rFonts w:eastAsia="Arial" w:cstheme="majorBidi"/>
      <w:b/>
      <w:sz w:val="28"/>
      <w:lang w:val="en-US"/>
    </w:rPr>
  </w:style>
  <w:style w:type="paragraph" w:styleId="Heading3">
    <w:name w:val="heading 3"/>
    <w:basedOn w:val="Normal"/>
    <w:next w:val="Normal"/>
    <w:link w:val="Heading3Char"/>
    <w:uiPriority w:val="9"/>
    <w:unhideWhenUsed/>
    <w:qFormat/>
    <w:rsid w:val="006702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AAE"/>
    <w:rPr>
      <w:rFonts w:eastAsiaTheme="majorEastAsia" w:cstheme="majorBidi"/>
      <w:color w:val="1B365D"/>
      <w:sz w:val="44"/>
      <w:szCs w:val="32"/>
    </w:rPr>
  </w:style>
  <w:style w:type="paragraph" w:customStyle="1" w:styleId="Calloutbox">
    <w:name w:val="Callout box"/>
    <w:basedOn w:val="Normal"/>
    <w:next w:val="Normal"/>
    <w:link w:val="CalloutboxChar"/>
    <w:autoRedefine/>
    <w:qFormat/>
    <w:rsid w:val="003B1FCF"/>
    <w:pPr>
      <w:pBdr>
        <w:left w:val="single" w:sz="24" w:space="4" w:color="9BCBEB"/>
        <w:right w:val="single" w:sz="24" w:space="4" w:color="9BCBEB"/>
      </w:pBdr>
      <w:shd w:val="clear" w:color="auto" w:fill="E7F2FA"/>
      <w:spacing w:before="120" w:after="120" w:line="288" w:lineRule="auto"/>
      <w:ind w:left="284" w:right="284"/>
    </w:pPr>
    <w:rPr>
      <w:rFonts w:cs="Arial"/>
      <w:bCs/>
      <w:iCs/>
      <w:lang w:val="en-US"/>
    </w:rPr>
  </w:style>
  <w:style w:type="character" w:customStyle="1" w:styleId="CalloutboxChar">
    <w:name w:val="Callout box Char"/>
    <w:basedOn w:val="DefaultParagraphFont"/>
    <w:link w:val="Calloutbox"/>
    <w:rsid w:val="003B1FCF"/>
    <w:rPr>
      <w:rFonts w:cs="Arial"/>
      <w:bCs/>
      <w:iCs/>
      <w:shd w:val="clear" w:color="auto" w:fill="E7F2FA"/>
      <w:lang w:val="en-US"/>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6645DE"/>
    <w:rPr>
      <w:rFonts w:eastAsia="Arial" w:cstheme="majorBidi"/>
      <w:b/>
      <w:sz w:val="28"/>
      <w:lang w:val="en-US"/>
    </w:rPr>
  </w:style>
  <w:style w:type="paragraph" w:styleId="Title">
    <w:name w:val="Title"/>
    <w:basedOn w:val="Normal"/>
    <w:next w:val="Normal"/>
    <w:link w:val="TitleChar"/>
    <w:uiPriority w:val="10"/>
    <w:qFormat/>
    <w:rsid w:val="007B6B05"/>
    <w:pPr>
      <w:spacing w:after="0" w:line="240" w:lineRule="auto"/>
      <w:contextualSpacing/>
    </w:pPr>
    <w:rPr>
      <w:rFonts w:asciiTheme="majorHAnsi" w:eastAsiaTheme="majorEastAsia" w:hAnsiTheme="majorHAnsi" w:cstheme="majorBidi"/>
      <w:spacing w:val="-10"/>
      <w:kern w:val="28"/>
      <w:sz w:val="24"/>
      <w:szCs w:val="56"/>
    </w:rPr>
  </w:style>
  <w:style w:type="character" w:customStyle="1" w:styleId="TitleChar">
    <w:name w:val="Title Char"/>
    <w:basedOn w:val="DefaultParagraphFont"/>
    <w:link w:val="Title"/>
    <w:uiPriority w:val="10"/>
    <w:rsid w:val="007B6B05"/>
    <w:rPr>
      <w:rFonts w:asciiTheme="majorHAnsi" w:eastAsiaTheme="majorEastAsia" w:hAnsiTheme="majorHAnsi" w:cstheme="majorBidi"/>
      <w:spacing w:val="-10"/>
      <w:kern w:val="28"/>
      <w:sz w:val="24"/>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uiPriority w:val="99"/>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iPriority w:val="99"/>
    <w:unhideWhenUsed/>
    <w:rsid w:val="00B80B5B"/>
    <w:pPr>
      <w:spacing w:line="240" w:lineRule="auto"/>
    </w:pPr>
    <w:rPr>
      <w:sz w:val="20"/>
      <w:szCs w:val="20"/>
    </w:rPr>
  </w:style>
  <w:style w:type="character" w:customStyle="1" w:styleId="CommentTextChar">
    <w:name w:val="Comment Text Char"/>
    <w:basedOn w:val="DefaultParagraphFont"/>
    <w:link w:val="CommentText"/>
    <w:uiPriority w:val="99"/>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lang w:val="en-US"/>
    </w:rPr>
  </w:style>
  <w:style w:type="character" w:customStyle="1" w:styleId="ListParagraphChar">
    <w:name w:val="List Paragraph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2F5496" w:themeColor="accent5" w:themeShade="BF"/>
      <w:shd w:val="clear" w:color="auto" w:fill="E7F2FA"/>
      <w:lang w:val="en-US"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table" w:customStyle="1" w:styleId="TableGrid1">
    <w:name w:val="Table Grid1"/>
    <w:basedOn w:val="TableNormal"/>
    <w:next w:val="TableGrid"/>
    <w:uiPriority w:val="59"/>
    <w:rsid w:val="00712FA2"/>
    <w:pPr>
      <w:spacing w:after="0" w:line="240" w:lineRule="auto"/>
    </w:pPr>
    <w:rPr>
      <w:rFonts w:ascii="Arial" w:eastAsia="Arial" w:hAnsi="Arial"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1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
    <w:name w:val="Call out"/>
    <w:basedOn w:val="Calloutbox"/>
    <w:link w:val="CalloutChar"/>
    <w:qFormat/>
    <w:rsid w:val="00E028D3"/>
    <w:rPr>
      <w:iCs w:val="0"/>
    </w:rPr>
  </w:style>
  <w:style w:type="paragraph" w:customStyle="1" w:styleId="NoParagraphStyle">
    <w:name w:val="[No Paragraph Style]"/>
    <w:rsid w:val="004012BE"/>
    <w:pPr>
      <w:autoSpaceDE w:val="0"/>
      <w:autoSpaceDN w:val="0"/>
      <w:adjustRightInd w:val="0"/>
      <w:spacing w:after="0" w:line="288" w:lineRule="auto"/>
    </w:pPr>
    <w:rPr>
      <w:rFonts w:ascii="Minion Pro" w:hAnsi="Minion Pro" w:cs="Minion Pro"/>
      <w:color w:val="000000"/>
      <w:sz w:val="24"/>
      <w:szCs w:val="24"/>
      <w:lang w:val="en-US"/>
    </w:rPr>
  </w:style>
  <w:style w:type="character" w:customStyle="1" w:styleId="CalloutChar">
    <w:name w:val="Call out Char"/>
    <w:basedOn w:val="CalloutboxChar"/>
    <w:link w:val="Callout"/>
    <w:rsid w:val="00E028D3"/>
    <w:rPr>
      <w:rFonts w:cs="Arial"/>
      <w:bCs/>
      <w:iCs w:val="0"/>
      <w:shd w:val="clear" w:color="auto" w:fill="E7F2FA"/>
      <w:lang w:val="en-US"/>
    </w:rPr>
  </w:style>
  <w:style w:type="paragraph" w:customStyle="1" w:styleId="Checklistheading">
    <w:name w:val="Checklist heading"/>
    <w:basedOn w:val="Normal"/>
    <w:link w:val="ChecklistheadingChar"/>
    <w:autoRedefine/>
    <w:qFormat/>
    <w:rsid w:val="00752BF4"/>
    <w:pPr>
      <w:shd w:val="clear" w:color="auto" w:fill="F2F2F2" w:themeFill="background1" w:themeFillShade="F2"/>
      <w:spacing w:before="120" w:after="120" w:line="288" w:lineRule="auto"/>
    </w:pPr>
    <w:rPr>
      <w:rFonts w:eastAsia="Arial" w:cstheme="minorHAnsi"/>
      <w:b/>
      <w:sz w:val="20"/>
      <w:szCs w:val="20"/>
    </w:rPr>
  </w:style>
  <w:style w:type="character" w:customStyle="1" w:styleId="Heading3Char">
    <w:name w:val="Heading 3 Char"/>
    <w:basedOn w:val="DefaultParagraphFont"/>
    <w:link w:val="Heading3"/>
    <w:uiPriority w:val="9"/>
    <w:rsid w:val="006702F6"/>
    <w:rPr>
      <w:rFonts w:asciiTheme="majorHAnsi" w:eastAsiaTheme="majorEastAsia" w:hAnsiTheme="majorHAnsi" w:cstheme="majorBidi"/>
      <w:color w:val="1F4D78" w:themeColor="accent1" w:themeShade="7F"/>
      <w:sz w:val="24"/>
      <w:szCs w:val="24"/>
    </w:rPr>
  </w:style>
  <w:style w:type="character" w:customStyle="1" w:styleId="ChecklistheadingChar">
    <w:name w:val="Checklist heading Char"/>
    <w:basedOn w:val="DefaultParagraphFont"/>
    <w:link w:val="Checklistheading"/>
    <w:rsid w:val="00752BF4"/>
    <w:rPr>
      <w:rFonts w:eastAsia="Arial" w:cstheme="minorHAnsi"/>
      <w:b/>
      <w:sz w:val="20"/>
      <w:szCs w:val="20"/>
      <w:shd w:val="clear" w:color="auto" w:fill="F2F2F2" w:themeFill="background1" w:themeFillShade="F2"/>
    </w:rPr>
  </w:style>
  <w:style w:type="paragraph" w:customStyle="1" w:styleId="ChecklistCalloutbox">
    <w:name w:val="Checklist Call out box"/>
    <w:basedOn w:val="Callout"/>
    <w:link w:val="ChecklistCalloutboxChar"/>
    <w:qFormat/>
    <w:rsid w:val="00E63C65"/>
    <w:pPr>
      <w:spacing w:before="0"/>
      <w:ind w:left="567"/>
    </w:pPr>
    <w:rPr>
      <w:sz w:val="20"/>
      <w:szCs w:val="20"/>
    </w:rPr>
  </w:style>
  <w:style w:type="paragraph" w:customStyle="1" w:styleId="Intropagecalloutbox">
    <w:name w:val="Intro page call out box"/>
    <w:basedOn w:val="Callout"/>
    <w:link w:val="IntropagecalloutboxChar"/>
    <w:qFormat/>
    <w:rsid w:val="00140E17"/>
  </w:style>
  <w:style w:type="character" w:customStyle="1" w:styleId="ChecklistCalloutboxChar">
    <w:name w:val="Checklist Call out box Char"/>
    <w:basedOn w:val="CalloutChar"/>
    <w:link w:val="ChecklistCalloutbox"/>
    <w:rsid w:val="00E63C65"/>
    <w:rPr>
      <w:rFonts w:cs="Arial"/>
      <w:bCs/>
      <w:iCs w:val="0"/>
      <w:sz w:val="20"/>
      <w:szCs w:val="20"/>
      <w:shd w:val="clear" w:color="auto" w:fill="E7F2FA"/>
      <w:lang w:val="en-US"/>
    </w:rPr>
  </w:style>
  <w:style w:type="paragraph" w:customStyle="1" w:styleId="Intropagecalloutboxindented">
    <w:name w:val="Intro page callout box indented"/>
    <w:basedOn w:val="Intropagecalloutbox"/>
    <w:link w:val="IntropagecalloutboxindentedChar"/>
    <w:qFormat/>
    <w:rsid w:val="00F01412"/>
    <w:pPr>
      <w:ind w:left="992"/>
    </w:pPr>
  </w:style>
  <w:style w:type="character" w:customStyle="1" w:styleId="IntropagecalloutboxChar">
    <w:name w:val="Intro page call out box Char"/>
    <w:basedOn w:val="CalloutChar"/>
    <w:link w:val="Intropagecalloutbox"/>
    <w:rsid w:val="00140E17"/>
    <w:rPr>
      <w:rFonts w:cs="Arial"/>
      <w:bCs/>
      <w:iCs w:val="0"/>
      <w:shd w:val="clear" w:color="auto" w:fill="E7F2FA"/>
      <w:lang w:val="en-US"/>
    </w:rPr>
  </w:style>
  <w:style w:type="paragraph" w:customStyle="1" w:styleId="Sectionstylechecklist">
    <w:name w:val="Section style checklist"/>
    <w:basedOn w:val="Heading3"/>
    <w:link w:val="SectionstylechecklistChar"/>
    <w:qFormat/>
    <w:rsid w:val="00AE54B7"/>
    <w:pPr>
      <w:spacing w:before="360"/>
    </w:pPr>
    <w:rPr>
      <w:rFonts w:eastAsia="Arial"/>
      <w:b/>
      <w:bCs/>
      <w:color w:val="FFFFFF" w:themeColor="background1"/>
    </w:rPr>
  </w:style>
  <w:style w:type="character" w:customStyle="1" w:styleId="IntropagecalloutboxindentedChar">
    <w:name w:val="Intro page callout box indented Char"/>
    <w:basedOn w:val="IntropagecalloutboxChar"/>
    <w:link w:val="Intropagecalloutboxindented"/>
    <w:rsid w:val="00F01412"/>
    <w:rPr>
      <w:rFonts w:cs="Arial"/>
      <w:bCs/>
      <w:iCs w:val="0"/>
      <w:shd w:val="clear" w:color="auto" w:fill="E7F2FA"/>
      <w:lang w:val="en-US"/>
    </w:rPr>
  </w:style>
  <w:style w:type="paragraph" w:customStyle="1" w:styleId="Templatyecallout">
    <w:name w:val="Templatye call out"/>
    <w:basedOn w:val="Intropagecalloutboxindented"/>
    <w:link w:val="TemplatyecalloutChar"/>
    <w:qFormat/>
    <w:rsid w:val="004964CD"/>
    <w:pPr>
      <w:ind w:left="709"/>
    </w:pPr>
  </w:style>
  <w:style w:type="character" w:customStyle="1" w:styleId="SectionstylechecklistChar">
    <w:name w:val="Section style checklist Char"/>
    <w:basedOn w:val="Heading3Char"/>
    <w:link w:val="Sectionstylechecklist"/>
    <w:rsid w:val="00AE54B7"/>
    <w:rPr>
      <w:rFonts w:asciiTheme="majorHAnsi" w:eastAsia="Arial" w:hAnsiTheme="majorHAnsi" w:cstheme="majorBidi"/>
      <w:b/>
      <w:bCs/>
      <w:color w:val="FFFFFF" w:themeColor="background1"/>
      <w:sz w:val="24"/>
      <w:szCs w:val="24"/>
    </w:rPr>
  </w:style>
  <w:style w:type="paragraph" w:customStyle="1" w:styleId="ChecklistheadingL2">
    <w:name w:val="Checklist heading L2"/>
    <w:basedOn w:val="Heading2"/>
    <w:link w:val="ChecklistheadingL2Char"/>
    <w:qFormat/>
    <w:rsid w:val="00C26587"/>
    <w:rPr>
      <w:rFonts w:cstheme="minorHAnsi"/>
      <w:bCs/>
      <w:noProof/>
    </w:rPr>
  </w:style>
  <w:style w:type="character" w:customStyle="1" w:styleId="TemplatyecalloutChar">
    <w:name w:val="Templatye call out Char"/>
    <w:basedOn w:val="IntropagecalloutboxindentedChar"/>
    <w:link w:val="Templatyecallout"/>
    <w:rsid w:val="004964CD"/>
    <w:rPr>
      <w:rFonts w:cs="Arial"/>
      <w:bCs/>
      <w:iCs w:val="0"/>
      <w:shd w:val="clear" w:color="auto" w:fill="E7F2FA"/>
      <w:lang w:val="en-US"/>
    </w:rPr>
  </w:style>
  <w:style w:type="character" w:customStyle="1" w:styleId="ChecklistheadingL2Char">
    <w:name w:val="Checklist heading L2 Char"/>
    <w:basedOn w:val="Heading2Char"/>
    <w:link w:val="ChecklistheadingL2"/>
    <w:rsid w:val="00C26587"/>
    <w:rPr>
      <w:rFonts w:eastAsia="Arial" w:cstheme="minorHAnsi"/>
      <w:b/>
      <w:bCs/>
      <w:noProof/>
      <w:color w:val="1B365D"/>
      <w:sz w:val="28"/>
      <w:szCs w:val="26"/>
      <w:lang w:val="en-US"/>
    </w:rPr>
  </w:style>
  <w:style w:type="paragraph" w:styleId="Quote">
    <w:name w:val="Quote"/>
    <w:basedOn w:val="Normal"/>
    <w:next w:val="Normal"/>
    <w:link w:val="QuoteChar"/>
    <w:uiPriority w:val="29"/>
    <w:qFormat/>
    <w:rsid w:val="003B1FC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1FC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31">
      <w:bodyDiv w:val="1"/>
      <w:marLeft w:val="0"/>
      <w:marRight w:val="0"/>
      <w:marTop w:val="0"/>
      <w:marBottom w:val="0"/>
      <w:divBdr>
        <w:top w:val="none" w:sz="0" w:space="0" w:color="auto"/>
        <w:left w:val="none" w:sz="0" w:space="0" w:color="auto"/>
        <w:bottom w:val="none" w:sz="0" w:space="0" w:color="auto"/>
        <w:right w:val="none" w:sz="0" w:space="0" w:color="auto"/>
      </w:divBdr>
    </w:div>
    <w:div w:id="71895789">
      <w:bodyDiv w:val="1"/>
      <w:marLeft w:val="0"/>
      <w:marRight w:val="0"/>
      <w:marTop w:val="0"/>
      <w:marBottom w:val="0"/>
      <w:divBdr>
        <w:top w:val="none" w:sz="0" w:space="0" w:color="auto"/>
        <w:left w:val="none" w:sz="0" w:space="0" w:color="auto"/>
        <w:bottom w:val="none" w:sz="0" w:space="0" w:color="auto"/>
        <w:right w:val="none" w:sz="0" w:space="0" w:color="auto"/>
      </w:divBdr>
    </w:div>
    <w:div w:id="135032310">
      <w:bodyDiv w:val="1"/>
      <w:marLeft w:val="0"/>
      <w:marRight w:val="0"/>
      <w:marTop w:val="0"/>
      <w:marBottom w:val="0"/>
      <w:divBdr>
        <w:top w:val="none" w:sz="0" w:space="0" w:color="auto"/>
        <w:left w:val="none" w:sz="0" w:space="0" w:color="auto"/>
        <w:bottom w:val="none" w:sz="0" w:space="0" w:color="auto"/>
        <w:right w:val="none" w:sz="0" w:space="0" w:color="auto"/>
      </w:divBdr>
    </w:div>
    <w:div w:id="826096205">
      <w:bodyDiv w:val="1"/>
      <w:marLeft w:val="0"/>
      <w:marRight w:val="0"/>
      <w:marTop w:val="0"/>
      <w:marBottom w:val="0"/>
      <w:divBdr>
        <w:top w:val="none" w:sz="0" w:space="0" w:color="auto"/>
        <w:left w:val="none" w:sz="0" w:space="0" w:color="auto"/>
        <w:bottom w:val="none" w:sz="0" w:space="0" w:color="auto"/>
        <w:right w:val="none" w:sz="0" w:space="0" w:color="auto"/>
      </w:divBdr>
    </w:div>
    <w:div w:id="1011645685">
      <w:bodyDiv w:val="1"/>
      <w:marLeft w:val="0"/>
      <w:marRight w:val="0"/>
      <w:marTop w:val="0"/>
      <w:marBottom w:val="0"/>
      <w:divBdr>
        <w:top w:val="none" w:sz="0" w:space="0" w:color="auto"/>
        <w:left w:val="none" w:sz="0" w:space="0" w:color="auto"/>
        <w:bottom w:val="none" w:sz="0" w:space="0" w:color="auto"/>
        <w:right w:val="none" w:sz="0" w:space="0" w:color="auto"/>
      </w:divBdr>
    </w:div>
    <w:div w:id="1145046611">
      <w:bodyDiv w:val="1"/>
      <w:marLeft w:val="0"/>
      <w:marRight w:val="0"/>
      <w:marTop w:val="0"/>
      <w:marBottom w:val="0"/>
      <w:divBdr>
        <w:top w:val="none" w:sz="0" w:space="0" w:color="auto"/>
        <w:left w:val="none" w:sz="0" w:space="0" w:color="auto"/>
        <w:bottom w:val="none" w:sz="0" w:space="0" w:color="auto"/>
        <w:right w:val="none" w:sz="0" w:space="0" w:color="auto"/>
      </w:divBdr>
    </w:div>
    <w:div w:id="1507553019">
      <w:bodyDiv w:val="1"/>
      <w:marLeft w:val="0"/>
      <w:marRight w:val="0"/>
      <w:marTop w:val="0"/>
      <w:marBottom w:val="0"/>
      <w:divBdr>
        <w:top w:val="none" w:sz="0" w:space="0" w:color="auto"/>
        <w:left w:val="none" w:sz="0" w:space="0" w:color="auto"/>
        <w:bottom w:val="none" w:sz="0" w:space="0" w:color="auto"/>
        <w:right w:val="none" w:sz="0" w:space="0" w:color="auto"/>
      </w:divBdr>
    </w:div>
    <w:div w:id="180037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image" Target="media/image15.png"/><Relationship Id="rId21" Type="http://schemas.openxmlformats.org/officeDocument/2006/relationships/hyperlink" Target="https://horticulture.fairwork.gov.au/pay-and-piece-rates" TargetMode="External"/><Relationship Id="rId34"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4.svg"/><Relationship Id="rId17" Type="http://schemas.openxmlformats.org/officeDocument/2006/relationships/header" Target="header2.xml"/><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0.png"/><Relationship Id="rId29" Type="http://schemas.openxmlformats.org/officeDocument/2006/relationships/hyperlink" Target="http://www.fairwork.gov.au/listofawa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2.png"/><Relationship Id="rId28" Type="http://schemas.openxmlformats.org/officeDocument/2006/relationships/hyperlink" Target="http://www.fairwork.gov.au/horticulture" TargetMode="External"/><Relationship Id="rId36" Type="http://schemas.openxmlformats.org/officeDocument/2006/relationships/customXml" Target="../customXml/item3.xml"/><Relationship Id="rId10" Type="http://schemas.openxmlformats.org/officeDocument/2006/relationships/hyperlink" Target="http://www.fairwork.gov.au/listofawards" TargetMode="External"/><Relationship Id="rId19" Type="http://schemas.openxmlformats.org/officeDocument/2006/relationships/image" Target="media/image9.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horticulture.fairwork.gov.au/how-to-use-piece-rates"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7.png"/><Relationship Id="rId35" Type="http://schemas.openxmlformats.org/officeDocument/2006/relationships/customXml" Target="../customXml/item2.xml"/><Relationship Id="rId8" Type="http://schemas.openxmlformats.org/officeDocument/2006/relationships/hyperlink" Target="https://horticulture.fairwork.gov.au/pay-and-piece-rates"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F159B99656DD249935144AAC8B66D13" ma:contentTypeVersion="14" ma:contentTypeDescription="Document with BCS Classification" ma:contentTypeScope="" ma:versionID="2a01fa17dd9aa26affa1a9ab22d58edb">
  <xsd:schema xmlns:xsd="http://www.w3.org/2001/XMLSchema" xmlns:xs="http://www.w3.org/2001/XMLSchema" xmlns:p="http://schemas.microsoft.com/office/2006/metadata/properties" xmlns:ns2="1ecce8f5-3856-4ffb-b642-2c653228d680" xmlns:ns3="e2733392-cd68-4487-bfd2-2fd50ca7796a" targetNamespace="http://schemas.microsoft.com/office/2006/metadata/properties" ma:root="true" ma:fieldsID="b9e7eb452ae9efcd6fdbc841901d645d" ns2:_="" ns3:_="">
    <xsd:import namespace="1ecce8f5-3856-4ffb-b642-2c653228d680"/>
    <xsd:import namespace="e2733392-cd68-4487-bfd2-2fd50ca7796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33392-cd68-4487-bfd2-2fd50ca7796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JUN2023 - Aligning with web updates plus design update</TermName>
          <TermId xmlns="http://schemas.microsoft.com/office/infopath/2007/PartnerControls">d5219725-052e-406e-9c3c-740fcae557d9</TermId>
        </TermInfo>
      </Terms>
    </gcda9996681c43638d2935f3d6c31d7a>
    <TaxCatchAll xmlns="1ecce8f5-3856-4ffb-b642-2c653228d680">
      <Value>439</Value>
    </TaxCatchAll>
    <FWO_SourceDocID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FWO_DOCStatus xmlns="1ecce8f5-3856-4ffb-b642-2c653228d680" xsi:nil="true"/>
    <ied911dee7ef468caacb5d0ca9914a7f xmlns="1ecce8f5-3856-4ffb-b642-2c653228d680">
      <Terms xmlns="http://schemas.microsoft.com/office/infopath/2007/PartnerControls"/>
    </ied911dee7ef468caacb5d0ca9914a7f>
    <FWO_TRIM_SecurityClassification xmlns="1ecce8f5-3856-4ffb-b642-2c653228d680">Official</FWO_TRIM_SecurityClassification>
    <_dlc_DocId xmlns="1ecce8f5-3856-4ffb-b642-2c653228d680">DBX10-1331550362-517</_dlc_DocId>
    <_dlc_DocIdUrl xmlns="1ecce8f5-3856-4ffb-b642-2c653228d680">
      <Url>https://sharedservicescentre.sharepoint.com/sites/FWO-Doc-B10/_layouts/15/DocIdRedir.aspx?ID=DBX10-1331550362-517</Url>
      <Description>DBX10-1331550362-517</Description>
    </_dlc_DocIdUrl>
  </documentManagement>
</p:properties>
</file>

<file path=customXml/itemProps1.xml><?xml version="1.0" encoding="utf-8"?>
<ds:datastoreItem xmlns:ds="http://schemas.openxmlformats.org/officeDocument/2006/customXml" ds:itemID="{B9CD4946-F2C2-49AB-924A-F311AD3527F1}"/>
</file>

<file path=customXml/itemProps2.xml><?xml version="1.0" encoding="utf-8"?>
<ds:datastoreItem xmlns:ds="http://schemas.openxmlformats.org/officeDocument/2006/customXml" ds:itemID="{C3C1C553-EA78-41B1-8E04-DC1019038603}"/>
</file>

<file path=customXml/itemProps3.xml><?xml version="1.0" encoding="utf-8"?>
<ds:datastoreItem xmlns:ds="http://schemas.openxmlformats.org/officeDocument/2006/customXml" ds:itemID="{D16C1E70-1ECE-428B-9CD5-8601C78DCE6A}"/>
</file>

<file path=customXml/itemProps4.xml><?xml version="1.0" encoding="utf-8"?>
<ds:datastoreItem xmlns:ds="http://schemas.openxmlformats.org/officeDocument/2006/customXml" ds:itemID="{ACB24B03-717B-46EB-8F6F-3E91D8BA7AD6}"/>
</file>

<file path=docProps/app.xml><?xml version="1.0" encoding="utf-8"?>
<Properties xmlns="http://schemas.openxmlformats.org/officeDocument/2006/extended-properties" xmlns:vt="http://schemas.openxmlformats.org/officeDocument/2006/docPropsVTypes">
  <Template>Normal.dotm</Template>
  <TotalTime>0</TotalTime>
  <Pages>6</Pages>
  <Words>1660</Words>
  <Characters>8602</Characters>
  <Application>Microsoft Office Word</Application>
  <DocSecurity>0</DocSecurity>
  <Lines>238</Lines>
  <Paragraphs>165</Paragraphs>
  <ScaleCrop>false</ScaleCrop>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Piecework agreement - wine industry template</dc:title>
  <dc:subject>Piecework agreement - wine industry template</dc:subject>
  <dc:creator/>
  <cp:keywords/>
  <dc:description/>
  <cp:lastModifiedBy/>
  <cp:revision>1</cp:revision>
  <dcterms:created xsi:type="dcterms:W3CDTF">2023-06-21T06:51:00Z</dcterms:created>
  <dcterms:modified xsi:type="dcterms:W3CDTF">2023-06-22T06:46:00Z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2023-06-21T06:50:26Z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6f33cb7f-8171-4b13-980b-59e7ea2f45cb</vt:lpwstr>
  </property>
  <property fmtid="{D5CDD505-2E9C-101B-9397-08002B2CF9AE}" pid="8" name="MSIP_Label_79d889eb-932f-4752-8739-64d25806ef64_ContentBits">
    <vt:lpwstr>0</vt:lpwstr>
  </property>
  <property fmtid="{D5CDD505-2E9C-101B-9397-08002B2CF9AE}" pid="9" name="ContentTypeId">
    <vt:lpwstr>0x010100445C4CC83B749949BB55B89EC07D2C65002F159B99656DD249935144AAC8B66D13</vt:lpwstr>
  </property>
  <property fmtid="{D5CDD505-2E9C-101B-9397-08002B2CF9AE}" pid="10" name="_dlc_DocIdItemGuid">
    <vt:lpwstr>ddd89894-dc1c-4a58-9a88-232d1ca38672</vt:lpwstr>
  </property>
  <property fmtid="{D5CDD505-2E9C-101B-9397-08002B2CF9AE}" pid="11" name="FWO_EnterpriseKeyword">
    <vt:lpwstr/>
  </property>
  <property fmtid="{D5CDD505-2E9C-101B-9397-08002B2CF9AE}" pid="12" name="FWO_DocumentTopic">
    <vt:lpwstr>439;#JUN2023 - Aligning with web updates plus design update|d5219725-052e-406e-9c3c-740fcae557d9</vt:lpwstr>
  </property>
  <property fmtid="{D5CDD505-2E9C-101B-9397-08002B2CF9AE}" pid="13" name="FWO_BCS">
    <vt:lpwstr/>
  </property>
</Properties>
</file>